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6D" w:rsidRPr="00D844C2" w:rsidRDefault="00B5126D" w:rsidP="00B5126D">
      <w:pPr>
        <w:pStyle w:val="a3"/>
        <w:jc w:val="center"/>
        <w:rPr>
          <w:rStyle w:val="a4"/>
          <w:rFonts w:ascii="Times New Roman" w:hAnsi="Times New Roman"/>
          <w:color w:val="auto"/>
          <w:sz w:val="16"/>
        </w:rPr>
      </w:pPr>
      <w:r w:rsidRPr="00D844C2">
        <w:rPr>
          <w:rStyle w:val="a4"/>
          <w:rFonts w:ascii="Times New Roman" w:hAnsi="Times New Roman"/>
          <w:color w:val="auto"/>
          <w:sz w:val="16"/>
        </w:rPr>
        <w:t>СПЕЦИАЛИЗИРОВАННОЕ СТРУКТУРНОЕ ОБРАЗОВАТЕЛЬНОЕ ПОДРАЗДЕЛЕНИЕ ПОСОЛЬСТВА РОССИИ В ТУРЦИИ</w:t>
      </w:r>
    </w:p>
    <w:p w:rsidR="00B5126D" w:rsidRPr="00D844C2" w:rsidRDefault="00B5126D" w:rsidP="00B5126D">
      <w:pPr>
        <w:pStyle w:val="a3"/>
        <w:jc w:val="center"/>
        <w:rPr>
          <w:rStyle w:val="a4"/>
          <w:rFonts w:ascii="Times New Roman" w:hAnsi="Times New Roman"/>
          <w:b/>
          <w:color w:val="auto"/>
        </w:rPr>
      </w:pPr>
      <w:r w:rsidRPr="00D844C2">
        <w:rPr>
          <w:rStyle w:val="a4"/>
          <w:rFonts w:ascii="Times New Roman" w:hAnsi="Times New Roman"/>
          <w:b/>
          <w:color w:val="auto"/>
        </w:rPr>
        <w:t xml:space="preserve">СРЕДНЯЯ ОБЩЕОБРАЗОВАТЕЛЬНАЯ ШКОЛА </w:t>
      </w:r>
    </w:p>
    <w:p w:rsidR="00B5126D" w:rsidRPr="00D844C2" w:rsidRDefault="00B5126D" w:rsidP="00B5126D">
      <w:pPr>
        <w:pStyle w:val="a3"/>
        <w:jc w:val="center"/>
        <w:rPr>
          <w:rStyle w:val="a4"/>
          <w:rFonts w:ascii="Times New Roman" w:hAnsi="Times New Roman"/>
          <w:b/>
          <w:color w:val="auto"/>
        </w:rPr>
      </w:pPr>
      <w:r w:rsidRPr="00D844C2">
        <w:rPr>
          <w:rStyle w:val="a4"/>
          <w:rFonts w:ascii="Times New Roman" w:hAnsi="Times New Roman"/>
          <w:b/>
          <w:color w:val="auto"/>
        </w:rPr>
        <w:t xml:space="preserve">ПРИ ПОСОЛЬСТВЕ  РОССИИ  В ТУРЦИИ </w:t>
      </w:r>
    </w:p>
    <w:p w:rsidR="00B5126D" w:rsidRPr="00D844C2" w:rsidRDefault="00B5126D" w:rsidP="00B5126D">
      <w:pPr>
        <w:pStyle w:val="a3"/>
        <w:jc w:val="center"/>
        <w:rPr>
          <w:rStyle w:val="a4"/>
          <w:rFonts w:ascii="Times New Roman" w:hAnsi="Times New Roman"/>
          <w:b/>
          <w:color w:val="auto"/>
        </w:rPr>
      </w:pPr>
      <w:r w:rsidRPr="00D844C2">
        <w:rPr>
          <w:rStyle w:val="a4"/>
          <w:rFonts w:ascii="Times New Roman" w:hAnsi="Times New Roman"/>
          <w:b/>
          <w:color w:val="auto"/>
        </w:rPr>
        <w:t>ИМЕНИ ГЕРОЯ РОССИЙСКОЙ ФЕДЕРАЦИИ А.Г. КАРЛОВА</w:t>
      </w:r>
    </w:p>
    <w:p w:rsidR="00B5126D" w:rsidRPr="00D844C2" w:rsidRDefault="00B5126D" w:rsidP="00B5126D">
      <w:pPr>
        <w:pStyle w:val="a3"/>
        <w:jc w:val="center"/>
        <w:rPr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 xml:space="preserve">Турция, г. Анкара, р-н </w:t>
      </w:r>
      <w:proofErr w:type="spellStart"/>
      <w:r w:rsidRPr="00D844C2">
        <w:rPr>
          <w:rFonts w:ascii="Times New Roman" w:hAnsi="Times New Roman"/>
          <w:i/>
          <w:sz w:val="16"/>
          <w:szCs w:val="16"/>
        </w:rPr>
        <w:t>Чанкая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, 06692, ул. Андрея Карлова, № 5</w:t>
      </w:r>
    </w:p>
    <w:p w:rsidR="00B5126D" w:rsidRPr="00D844C2" w:rsidRDefault="00B5126D" w:rsidP="00B5126D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>(8-1090-312) 440-69-76</w:t>
      </w:r>
    </w:p>
    <w:p w:rsidR="00B5126D" w:rsidRPr="00D844C2" w:rsidRDefault="00B5126D" w:rsidP="00B5126D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ankaraschool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@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yandex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.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</w:p>
    <w:p w:rsidR="00FB64AA" w:rsidRPr="005F7419" w:rsidRDefault="00FB64AA" w:rsidP="00FB64AA">
      <w:pPr>
        <w:ind w:firstLine="709"/>
        <w:jc w:val="center"/>
        <w:rPr>
          <w:szCs w:val="24"/>
        </w:rPr>
      </w:pPr>
    </w:p>
    <w:p w:rsidR="0032368D" w:rsidRDefault="0032368D" w:rsidP="0032368D">
      <w:r>
        <w:t xml:space="preserve">                                       </w:t>
      </w:r>
      <w:r w:rsidR="007C553E">
        <w:t xml:space="preserve">                       </w:t>
      </w:r>
    </w:p>
    <w:p w:rsidR="0032368D" w:rsidRPr="009A49DD" w:rsidRDefault="0032368D" w:rsidP="007C553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49DD">
        <w:rPr>
          <w:b/>
        </w:rPr>
        <w:t xml:space="preserve">                                                                                                                           </w:t>
      </w:r>
      <w:r w:rsidRPr="009A49D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2368D" w:rsidRPr="009A49DD" w:rsidRDefault="0032368D" w:rsidP="007C5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средней</w:t>
      </w:r>
    </w:p>
    <w:p w:rsidR="0032368D" w:rsidRPr="009A49DD" w:rsidRDefault="0032368D" w:rsidP="007C5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общеобразовательной </w:t>
      </w:r>
    </w:p>
    <w:p w:rsidR="0032368D" w:rsidRPr="009A49DD" w:rsidRDefault="0032368D" w:rsidP="007C5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школы </w:t>
      </w:r>
      <w:r w:rsidR="00FB64AA">
        <w:rPr>
          <w:rFonts w:ascii="Times New Roman" w:hAnsi="Times New Roman" w:cs="Times New Roman"/>
          <w:sz w:val="24"/>
          <w:szCs w:val="24"/>
        </w:rPr>
        <w:t xml:space="preserve">при </w:t>
      </w:r>
      <w:r w:rsidRPr="009A49DD">
        <w:rPr>
          <w:rFonts w:ascii="Times New Roman" w:hAnsi="Times New Roman" w:cs="Times New Roman"/>
          <w:sz w:val="24"/>
          <w:szCs w:val="24"/>
        </w:rPr>
        <w:t>Посольств</w:t>
      </w:r>
      <w:r w:rsidR="00FB64AA">
        <w:rPr>
          <w:rFonts w:ascii="Times New Roman" w:hAnsi="Times New Roman" w:cs="Times New Roman"/>
          <w:sz w:val="24"/>
          <w:szCs w:val="24"/>
        </w:rPr>
        <w:t>е</w:t>
      </w:r>
      <w:r w:rsidRPr="009A49DD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32368D" w:rsidRPr="009A49DD" w:rsidRDefault="0032368D" w:rsidP="007C5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 Турции</w:t>
      </w:r>
    </w:p>
    <w:p w:rsidR="0032368D" w:rsidRPr="009A49DD" w:rsidRDefault="0032368D" w:rsidP="007C5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 О.Д. Тищенко</w:t>
      </w:r>
    </w:p>
    <w:p w:rsidR="0032368D" w:rsidRPr="00907658" w:rsidRDefault="0032368D" w:rsidP="007C55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7004">
        <w:rPr>
          <w:rFonts w:ascii="Times New Roman" w:hAnsi="Times New Roman" w:cs="Times New Roman"/>
          <w:sz w:val="24"/>
          <w:szCs w:val="24"/>
        </w:rPr>
        <w:t>« __» сентября  2014 г.</w:t>
      </w:r>
    </w:p>
    <w:p w:rsidR="0032368D" w:rsidRPr="007C553E" w:rsidRDefault="0032368D" w:rsidP="0032368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553E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75352A" w:rsidRPr="00331398" w:rsidRDefault="0032368D" w:rsidP="0033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58">
        <w:rPr>
          <w:rFonts w:ascii="Times New Roman" w:hAnsi="Times New Roman" w:cs="Times New Roman"/>
          <w:b/>
          <w:sz w:val="28"/>
          <w:szCs w:val="28"/>
        </w:rPr>
        <w:t xml:space="preserve">о ведении  </w:t>
      </w:r>
      <w:r w:rsidR="00646B24">
        <w:rPr>
          <w:rFonts w:ascii="Times New Roman" w:hAnsi="Times New Roman" w:cs="Times New Roman"/>
          <w:b/>
          <w:sz w:val="28"/>
          <w:szCs w:val="28"/>
        </w:rPr>
        <w:t xml:space="preserve">ученических тетрадей в </w:t>
      </w:r>
      <w:r w:rsidRPr="00907658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 </w:t>
      </w:r>
      <w:r w:rsidR="00331398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907658">
        <w:rPr>
          <w:rFonts w:ascii="Times New Roman" w:hAnsi="Times New Roman" w:cs="Times New Roman"/>
          <w:b/>
          <w:sz w:val="28"/>
          <w:szCs w:val="28"/>
        </w:rPr>
        <w:t>Посольств</w:t>
      </w:r>
      <w:r w:rsidR="00331398">
        <w:rPr>
          <w:rFonts w:ascii="Times New Roman" w:hAnsi="Times New Roman" w:cs="Times New Roman"/>
          <w:b/>
          <w:sz w:val="28"/>
          <w:szCs w:val="28"/>
        </w:rPr>
        <w:t>е</w:t>
      </w:r>
      <w:r w:rsidRPr="00907658">
        <w:rPr>
          <w:rFonts w:ascii="Times New Roman" w:hAnsi="Times New Roman" w:cs="Times New Roman"/>
          <w:b/>
          <w:sz w:val="28"/>
          <w:szCs w:val="28"/>
        </w:rPr>
        <w:t xml:space="preserve"> РФ Турции</w:t>
      </w:r>
    </w:p>
    <w:p w:rsidR="0075352A" w:rsidRPr="007C553E" w:rsidRDefault="007C553E" w:rsidP="00331398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>Настоящее  положен</w:t>
      </w:r>
      <w:r w:rsidR="007C553E">
        <w:rPr>
          <w:rFonts w:ascii="Times New Roman" w:hAnsi="Times New Roman" w:cs="Times New Roman"/>
          <w:sz w:val="28"/>
          <w:szCs w:val="24"/>
        </w:rPr>
        <w:t>ие  составлено  на  основании  М</w:t>
      </w:r>
      <w:r w:rsidRPr="007C553E">
        <w:rPr>
          <w:rFonts w:ascii="Times New Roman" w:hAnsi="Times New Roman" w:cs="Times New Roman"/>
          <w:sz w:val="28"/>
          <w:szCs w:val="24"/>
        </w:rPr>
        <w:t xml:space="preserve">етодического  письма Министерства образования и науки Российской Федерации от 10 февраля 2003 года № 01-68/ 11-01 и является нормативным документом, регламентирующим порядок проверки ведения и проверки ученических тетрадей по предметам.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C553E">
        <w:rPr>
          <w:rFonts w:ascii="Times New Roman" w:hAnsi="Times New Roman" w:cs="Times New Roman"/>
          <w:b/>
          <w:sz w:val="28"/>
          <w:szCs w:val="24"/>
        </w:rPr>
        <w:t xml:space="preserve">2. Количество и назначение ученических тетрадей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2.1. Для выполнения всех видов обучающих работ ученики должны иметь следующее количество тетрадей: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>•  по русскому языку в I - III классах - по 2 тетради,</w:t>
      </w:r>
      <w:r w:rsidR="00331398" w:rsidRPr="007C553E">
        <w:rPr>
          <w:rFonts w:ascii="Times New Roman" w:hAnsi="Times New Roman" w:cs="Times New Roman"/>
          <w:sz w:val="28"/>
          <w:szCs w:val="24"/>
        </w:rPr>
        <w:t xml:space="preserve"> в IV - VI классах - по 2 рабочих</w:t>
      </w:r>
      <w:r w:rsidRPr="007C553E">
        <w:rPr>
          <w:rFonts w:ascii="Times New Roman" w:hAnsi="Times New Roman" w:cs="Times New Roman"/>
          <w:sz w:val="28"/>
          <w:szCs w:val="24"/>
        </w:rPr>
        <w:t xml:space="preserve"> тетради, 1 тетрадь для контрольных работ и 1 тетрадь для творческих работ; </w:t>
      </w:r>
      <w:r w:rsidR="00331398" w:rsidRPr="007C553E">
        <w:rPr>
          <w:rFonts w:ascii="Times New Roman" w:hAnsi="Times New Roman" w:cs="Times New Roman"/>
          <w:sz w:val="28"/>
          <w:szCs w:val="24"/>
        </w:rPr>
        <w:t>в VII - XI классах - по 1 рабочей</w:t>
      </w:r>
      <w:r w:rsidRPr="007C553E">
        <w:rPr>
          <w:rFonts w:ascii="Times New Roman" w:hAnsi="Times New Roman" w:cs="Times New Roman"/>
          <w:sz w:val="28"/>
          <w:szCs w:val="24"/>
        </w:rPr>
        <w:t xml:space="preserve"> тетради, 1 тетрадь для контрольных работ и 1 тетрадь для творческих работ;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•  по литературе - 1 тетрадь;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•  по математике в I -V классах - по 2 тетради (в начальной школе, кроме того, тетрадь на печатной основе), в VI - VIII классах - 3 тетради (2 по алгебре и 1 по геометрии), в IX - X (XI) классах - 2 тетради, из них 1 по алгебре и началам анализа и 1 - по геометрии;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lastRenderedPageBreak/>
        <w:t xml:space="preserve">•  по иностранным языкам  - по 2 тетради во II— XI классах, по 1 тетради  - словарю для записи иностранных слов во II - XI классах;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>•  по физике и химии - 2 тетради, одна -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 (она хранится в кабинете);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 •  по  биологии,  географии,  природоведению  (IV  класс),  истории, обществоведению,  праву,  факультативам,  трудовому  обучению  в  IV  -  VIII классах  - по 1 тетради;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•  по музыке -1 тетрадь.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По рекомендациям УМК возможно ведение тетрадей на печатной основе.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 2.2.  Для  контрольных  работ  по  русскому,  родному  языкам,  литературе, математике, физике, химии выделяются специальные тетради, которые в течение всего учебного года хранятся в школе и выдаются ученикам для выполнения в них работ  над  ошибками.  В  I  -  X  (XI)  классах  в  тетрадях  по  русскому  языку  и литературе записывается вид работы и строкой ниже - ее название. Например: Диктант. Изложение. Сочинение. Пушок.  В тайге. Лирика М.Ю. Лермонтова. То  же  относится  к  обозначению  кратковременных  работ,  выполняемых  в рабочих тетрадях. По физике, химии, математике записываются слова «Контрольная работа по теме».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C553E">
        <w:rPr>
          <w:rFonts w:ascii="Times New Roman" w:hAnsi="Times New Roman" w:cs="Times New Roman"/>
          <w:b/>
          <w:sz w:val="28"/>
          <w:szCs w:val="24"/>
        </w:rPr>
        <w:t xml:space="preserve"> 3. Порядок ведения тетрадей учащимися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Все  записи  в  тетрадках  учащихся  должны  проводить  с  соблюдением следующих требований: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3.1.  Писать аккуратным, разборчивым почерком.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3.2.  Единообразно выполнять надписи на обложке тетради: указывать, для чего предназначается тетрадь (для работ по русскому языку, для работ по развитию речи, для лабораторных работ по физике и т. п.), класс, номер и название школы, местонахождение школы, фамилию и имя ученика.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Тетради учащихся I - III классов рекомендуется подписывать по следующему образцу: Тетрадь для работ по русскому языку (или математике) ученика 2 класса средней общеобразовательной школы </w:t>
      </w:r>
      <w:r w:rsidR="00331398" w:rsidRPr="007C553E">
        <w:rPr>
          <w:rFonts w:ascii="Times New Roman" w:hAnsi="Times New Roman" w:cs="Times New Roman"/>
          <w:sz w:val="28"/>
          <w:szCs w:val="24"/>
        </w:rPr>
        <w:t xml:space="preserve">при </w:t>
      </w:r>
      <w:r w:rsidRPr="007C553E">
        <w:rPr>
          <w:rFonts w:ascii="Times New Roman" w:hAnsi="Times New Roman" w:cs="Times New Roman"/>
          <w:sz w:val="28"/>
          <w:szCs w:val="24"/>
        </w:rPr>
        <w:t>Посольств</w:t>
      </w:r>
      <w:r w:rsidR="00331398" w:rsidRPr="007C553E">
        <w:rPr>
          <w:rFonts w:ascii="Times New Roman" w:hAnsi="Times New Roman" w:cs="Times New Roman"/>
          <w:sz w:val="28"/>
          <w:szCs w:val="24"/>
        </w:rPr>
        <w:t xml:space="preserve">е </w:t>
      </w:r>
      <w:r w:rsidRPr="007C553E">
        <w:rPr>
          <w:rFonts w:ascii="Times New Roman" w:hAnsi="Times New Roman" w:cs="Times New Roman"/>
          <w:sz w:val="28"/>
          <w:szCs w:val="24"/>
        </w:rPr>
        <w:t xml:space="preserve"> Р</w:t>
      </w:r>
      <w:r w:rsidR="00331398" w:rsidRPr="007C553E">
        <w:rPr>
          <w:rFonts w:ascii="Times New Roman" w:hAnsi="Times New Roman" w:cs="Times New Roman"/>
          <w:sz w:val="28"/>
          <w:szCs w:val="24"/>
        </w:rPr>
        <w:t>оссии</w:t>
      </w:r>
      <w:r w:rsidRPr="007C553E">
        <w:rPr>
          <w:rFonts w:ascii="Times New Roman" w:hAnsi="Times New Roman" w:cs="Times New Roman"/>
          <w:sz w:val="28"/>
          <w:szCs w:val="24"/>
        </w:rPr>
        <w:t xml:space="preserve"> в Турции Смирнова Андрея.  Тетради для учащихся I класса подписываются только учителем. Тетради по иностранному языку подписываются на изучаемом языке, например: </w:t>
      </w:r>
      <w:proofErr w:type="spellStart"/>
      <w:r w:rsidRPr="007C553E">
        <w:rPr>
          <w:rFonts w:ascii="Times New Roman" w:hAnsi="Times New Roman" w:cs="Times New Roman"/>
          <w:sz w:val="28"/>
          <w:szCs w:val="24"/>
        </w:rPr>
        <w:t>English</w:t>
      </w:r>
      <w:proofErr w:type="spellEnd"/>
      <w:r w:rsidRPr="007C553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C553E">
        <w:rPr>
          <w:rFonts w:ascii="Times New Roman" w:hAnsi="Times New Roman" w:cs="Times New Roman"/>
          <w:sz w:val="28"/>
          <w:szCs w:val="24"/>
        </w:rPr>
        <w:t>Galina</w:t>
      </w:r>
      <w:proofErr w:type="spellEnd"/>
      <w:r w:rsidRPr="007C553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C553E">
        <w:rPr>
          <w:rFonts w:ascii="Times New Roman" w:hAnsi="Times New Roman" w:cs="Times New Roman"/>
          <w:sz w:val="28"/>
          <w:szCs w:val="24"/>
        </w:rPr>
        <w:t>Sedova</w:t>
      </w:r>
      <w:proofErr w:type="spellEnd"/>
      <w:r w:rsidRPr="007C553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C553E">
        <w:rPr>
          <w:rFonts w:ascii="Times New Roman" w:hAnsi="Times New Roman" w:cs="Times New Roman"/>
          <w:sz w:val="28"/>
          <w:szCs w:val="24"/>
        </w:rPr>
        <w:t>From</w:t>
      </w:r>
      <w:proofErr w:type="spellEnd"/>
      <w:r w:rsidRPr="007C553E">
        <w:rPr>
          <w:rFonts w:ascii="Times New Roman" w:hAnsi="Times New Roman" w:cs="Times New Roman"/>
          <w:sz w:val="28"/>
          <w:szCs w:val="24"/>
        </w:rPr>
        <w:t xml:space="preserve"> 5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lastRenderedPageBreak/>
        <w:t xml:space="preserve">3.3.  Соблюдать поля с внешней стороны.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3.4.  Указывать  дату  выполнения  работы  цифрами  на  полях  (например, 10.09.81). В тетрадях по русскому языку число и месяц записываются словами в форме  именительного  падежа  (например,  десятое  сентября),  по  иностранному языку дата записывается на иностранном языке прописью.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В 1 классе в первом полугодии дата работ по русскому языку и математике не пишется. Во II и III классах обозначается дата выполнения работы: число арабской цифрой, а название месяца - прописью.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3.5.  Писать на отдельной строке название темы урока (кроме 1-4 классов), а также  темы  письменных  работ  (изложений,  сочинений,  практических  и  других работ).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3.6.  Обозначать номер упражнения, задачи или указывать вид выполняемой работы (план, конспект, ответы на вопросы и т. д.), указывать, где выполняется работа (классная или домашняя).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3.7.  Соблюдать красную строку.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3.8.  Для  учащихся  I  -  III  классов  вид  каждой  новой  работы  начинать  с красной  строки  на  той  же  странице  тетради,  на  которой  написаны  дата  и наименование работы.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Между  датой  и  заголовком,  наименованием  вида  работы  и  заголовком,  а также  между  заголовком  и  текстом  в  тетрадях  по  русскому  языку  строку  не пропускать. В тетрадях по математике во всех этих случаях пропускать только 2 клеточки.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>Между заключительной строкой текста одной письменной работы и датой или заголовком (наименованием вида) следующей работы в тетрадях по русскому языку  пропускать  2  линейки,  а  в  тетрадях  по  математике  -  4  клеточки  (для отделения одной работы от другой и для выставления оценки за работу).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 3.9.  Выполнять аккуратно подчеркивания, чертежи, условные обозначения карандашом  или  ручкой  (в  начальных  классах  только  карандашом),  в  случае необходимости - с применением линейки или циркуля.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3.10.  Исправлять ошибки следующим образом: неверно написанную букву или  пунктуационный  знак  зачеркивать  косой  линией;  часть  слова,  слово, предложение - тонкой горизонтальной линией; вместо зачеркнутого </w:t>
      </w:r>
      <w:r w:rsidRPr="007C553E">
        <w:rPr>
          <w:rFonts w:ascii="Times New Roman" w:hAnsi="Times New Roman" w:cs="Times New Roman"/>
          <w:sz w:val="28"/>
          <w:szCs w:val="24"/>
        </w:rPr>
        <w:lastRenderedPageBreak/>
        <w:t xml:space="preserve">надписывать нужные буквы, слова, предложения; не заключать неверные написания в скобки.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C553E">
        <w:rPr>
          <w:rFonts w:ascii="Times New Roman" w:hAnsi="Times New Roman" w:cs="Times New Roman"/>
          <w:b/>
          <w:sz w:val="28"/>
          <w:szCs w:val="24"/>
        </w:rPr>
        <w:t xml:space="preserve">4. Порядок проверки письменных работ учителями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4.1.  Тетради  учащихся,  в  которых  выполняются  обучающие  классные  и домашние работы, проверяются: по русскому языку и математике: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-  в  I  -  IV  и  в  первом  полугодии  V  класса  -  после  каждого  урока  у  всех учеников;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-  во II полугодии V класса и в IV—VIII классах - после каждого урока только у слабых учащихся, а у сильных - не все работы, а лишь наиболее значимые по своей важности, но с таким расчетом, чтобы раз в неделю тетради всех учащихся проверялись (по геометрии в VI - VIII классах - один раз в две недели);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-  в  IX-X  (XI)  классах  -  после  каждого  урока  у  слабых  учащихся,  а  у остальных проверяются не все работы, а наиболее значимые по своей важности, но с  таким  расчетом,  чтобы  2  раза  в  месяц  учителем  проверялись  тетради  всех учащихся;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•  по иностранным языкам в IV - V классах - после каждого урока; в VI - X классах - после каждого урока только у слабых учащихся, а у сильных - не все работы, а лишь наиболее значимые по своей важности, но с таким расчетом, чтобы раз в 2 недели проверялись тетради учащихся VI - VIII классов и не реже одного раза в учебную четверть - тетради учащихся IX - X классов, а тетради - словари - не реже одного раза в месяц;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>•  по литературе в V - VIII классах - не реже 2 раз в месяц; в IX - X (XI) классах - не реже одного раза в месяц;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 •  по истории, обществоведению, праву, географии, биологии, физике, химии, трудовому обучению и начальной военной подготовке - выборочно, однако каждая  тетрадь  должна  проверяться  не  реже  одного  -  двух  раз  в  учебную четверть.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4.2.  Изложения и сочинения по русскому языку и литературе, а также все виды контрольных работ по предметам проверяются у всех учащихся.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4.3. Проверка контрольных работ учителями осуществляется в следующие сроки: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lastRenderedPageBreak/>
        <w:t xml:space="preserve">•  контрольные  диктанты  и  контрольные  работы  по  математике  в  I—VIII классах проверяются и возвращаются учащимся к следующему уроку;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•  изложения и сочинения в начальных классах проверяются и возвращаются учащимся не позже чем через 2 дня, а в IV - VIII классах - через неделю; </w:t>
      </w:r>
    </w:p>
    <w:p w:rsidR="0075352A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 xml:space="preserve">•  сочинения в VIII - X (XI) классах проверяются не более 10 дней; </w:t>
      </w:r>
    </w:p>
    <w:p w:rsidR="006148CD" w:rsidRPr="007C553E" w:rsidRDefault="0075352A" w:rsidP="00331398">
      <w:pPr>
        <w:jc w:val="both"/>
        <w:rPr>
          <w:rFonts w:ascii="Times New Roman" w:hAnsi="Times New Roman" w:cs="Times New Roman"/>
          <w:sz w:val="28"/>
          <w:szCs w:val="24"/>
        </w:rPr>
      </w:pPr>
      <w:r w:rsidRPr="007C553E">
        <w:rPr>
          <w:rFonts w:ascii="Times New Roman" w:hAnsi="Times New Roman" w:cs="Times New Roman"/>
          <w:sz w:val="28"/>
          <w:szCs w:val="24"/>
        </w:rPr>
        <w:t>•  контрольные работы по математике в IX - X (XI) классах, физике, химии и иностранному языку проверяются, как правило, к следующему уроку, а при большом количестве работ - через 1-2 урока.</w:t>
      </w:r>
    </w:p>
    <w:p w:rsidR="00331398" w:rsidRPr="007C553E" w:rsidRDefault="00331398" w:rsidP="0033139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46B24" w:rsidRPr="007C553E" w:rsidRDefault="00646B24" w:rsidP="00331398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7C553E">
        <w:rPr>
          <w:rFonts w:ascii="Times New Roman" w:hAnsi="Times New Roman" w:cs="Times New Roman"/>
          <w:sz w:val="28"/>
        </w:rPr>
        <w:t xml:space="preserve">                                     </w:t>
      </w:r>
      <w:r w:rsidRPr="007C553E">
        <w:rPr>
          <w:rFonts w:ascii="Times New Roman" w:hAnsi="Times New Roman" w:cs="Times New Roman"/>
          <w:b/>
          <w:sz w:val="28"/>
        </w:rPr>
        <w:t>ПРИНЯТО</w:t>
      </w:r>
    </w:p>
    <w:p w:rsidR="00646B24" w:rsidRPr="007C553E" w:rsidRDefault="00646B24" w:rsidP="00331398">
      <w:pPr>
        <w:pStyle w:val="a3"/>
        <w:jc w:val="right"/>
        <w:rPr>
          <w:rFonts w:ascii="Times New Roman" w:hAnsi="Times New Roman" w:cs="Times New Roman"/>
          <w:sz w:val="28"/>
        </w:rPr>
      </w:pPr>
      <w:r w:rsidRPr="007C553E">
        <w:rPr>
          <w:rFonts w:ascii="Times New Roman" w:hAnsi="Times New Roman" w:cs="Times New Roman"/>
          <w:sz w:val="28"/>
        </w:rPr>
        <w:t>на педагогическом совете</w:t>
      </w:r>
    </w:p>
    <w:p w:rsidR="00646B24" w:rsidRPr="007C553E" w:rsidRDefault="00646B24" w:rsidP="00331398">
      <w:pPr>
        <w:pStyle w:val="a3"/>
        <w:jc w:val="right"/>
        <w:rPr>
          <w:rFonts w:ascii="Times New Roman" w:hAnsi="Times New Roman" w:cs="Times New Roman"/>
          <w:sz w:val="28"/>
        </w:rPr>
      </w:pPr>
      <w:r w:rsidRPr="007C553E">
        <w:rPr>
          <w:rFonts w:ascii="Times New Roman" w:hAnsi="Times New Roman" w:cs="Times New Roman"/>
          <w:sz w:val="28"/>
        </w:rPr>
        <w:t>«29» августа 2014 г.</w:t>
      </w:r>
    </w:p>
    <w:p w:rsidR="00646B24" w:rsidRPr="00331398" w:rsidRDefault="00646B24" w:rsidP="00331398">
      <w:pPr>
        <w:pStyle w:val="a3"/>
        <w:jc w:val="right"/>
        <w:rPr>
          <w:rFonts w:ascii="Times New Roman" w:hAnsi="Times New Roman" w:cs="Times New Roman"/>
          <w:sz w:val="24"/>
        </w:rPr>
      </w:pPr>
      <w:r w:rsidRPr="007C553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="007C553E">
        <w:rPr>
          <w:rFonts w:ascii="Times New Roman" w:hAnsi="Times New Roman" w:cs="Times New Roman"/>
          <w:sz w:val="28"/>
        </w:rPr>
        <w:t xml:space="preserve">                       </w:t>
      </w:r>
      <w:r w:rsidRPr="007C553E">
        <w:rPr>
          <w:rFonts w:ascii="Times New Roman" w:hAnsi="Times New Roman" w:cs="Times New Roman"/>
          <w:sz w:val="28"/>
        </w:rPr>
        <w:t>Протокол №1</w:t>
      </w:r>
    </w:p>
    <w:p w:rsidR="00646B24" w:rsidRPr="0075352A" w:rsidRDefault="00646B24" w:rsidP="0075352A">
      <w:pPr>
        <w:rPr>
          <w:rFonts w:ascii="Times New Roman" w:hAnsi="Times New Roman" w:cs="Times New Roman"/>
          <w:sz w:val="24"/>
          <w:szCs w:val="24"/>
        </w:rPr>
      </w:pPr>
    </w:p>
    <w:sectPr w:rsidR="00646B24" w:rsidRPr="0075352A" w:rsidSect="0061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352A"/>
    <w:rsid w:val="000F764F"/>
    <w:rsid w:val="00121C0F"/>
    <w:rsid w:val="00162674"/>
    <w:rsid w:val="001F3ADC"/>
    <w:rsid w:val="0032368D"/>
    <w:rsid w:val="00331398"/>
    <w:rsid w:val="006148CD"/>
    <w:rsid w:val="00646B24"/>
    <w:rsid w:val="006E7004"/>
    <w:rsid w:val="0075352A"/>
    <w:rsid w:val="007C553E"/>
    <w:rsid w:val="00B5126D"/>
    <w:rsid w:val="00FB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68D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FB64A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Baykovi</cp:lastModifiedBy>
  <cp:revision>2</cp:revision>
  <dcterms:created xsi:type="dcterms:W3CDTF">2018-10-13T11:25:00Z</dcterms:created>
  <dcterms:modified xsi:type="dcterms:W3CDTF">2018-10-13T11:25:00Z</dcterms:modified>
</cp:coreProperties>
</file>