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70" w:rsidRDefault="00737A70" w:rsidP="00737A70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737A70" w:rsidRPr="00900693" w:rsidRDefault="00737A70" w:rsidP="00BD649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00693" w:rsidRPr="00900693" w:rsidRDefault="00900693" w:rsidP="00900693">
      <w:pPr>
        <w:pStyle w:val="a7"/>
        <w:jc w:val="center"/>
        <w:rPr>
          <w:rStyle w:val="a8"/>
          <w:rFonts w:ascii="Times New Roman" w:hAnsi="Times New Roman"/>
          <w:color w:val="auto"/>
          <w:sz w:val="16"/>
        </w:rPr>
      </w:pPr>
      <w:r w:rsidRPr="00900693">
        <w:rPr>
          <w:rStyle w:val="a8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900693" w:rsidRPr="00900693" w:rsidRDefault="00900693" w:rsidP="00900693">
      <w:pPr>
        <w:pStyle w:val="a7"/>
        <w:jc w:val="center"/>
        <w:rPr>
          <w:rStyle w:val="a8"/>
          <w:rFonts w:ascii="Times New Roman" w:hAnsi="Times New Roman"/>
          <w:b/>
          <w:color w:val="auto"/>
        </w:rPr>
      </w:pPr>
      <w:r w:rsidRPr="00900693">
        <w:rPr>
          <w:rStyle w:val="a8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900693" w:rsidRPr="00900693" w:rsidRDefault="00900693" w:rsidP="00900693">
      <w:pPr>
        <w:pStyle w:val="a7"/>
        <w:jc w:val="center"/>
        <w:rPr>
          <w:rStyle w:val="a8"/>
          <w:rFonts w:ascii="Times New Roman" w:hAnsi="Times New Roman"/>
          <w:b/>
          <w:color w:val="auto"/>
        </w:rPr>
      </w:pPr>
      <w:r w:rsidRPr="00900693">
        <w:rPr>
          <w:rStyle w:val="a8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900693" w:rsidRPr="00900693" w:rsidRDefault="00900693" w:rsidP="00900693">
      <w:pPr>
        <w:pStyle w:val="a7"/>
        <w:jc w:val="center"/>
        <w:rPr>
          <w:rStyle w:val="a8"/>
          <w:rFonts w:ascii="Times New Roman" w:hAnsi="Times New Roman"/>
          <w:b/>
          <w:color w:val="auto"/>
        </w:rPr>
      </w:pPr>
      <w:r w:rsidRPr="00900693">
        <w:rPr>
          <w:rStyle w:val="a8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900693" w:rsidRPr="00900693" w:rsidRDefault="00900693" w:rsidP="00900693">
      <w:pPr>
        <w:pStyle w:val="a7"/>
        <w:jc w:val="center"/>
        <w:rPr>
          <w:sz w:val="16"/>
          <w:szCs w:val="16"/>
        </w:rPr>
      </w:pPr>
      <w:r w:rsidRPr="00900693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900693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900693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900693" w:rsidRPr="00900693" w:rsidRDefault="00900693" w:rsidP="00900693">
      <w:pPr>
        <w:pStyle w:val="a7"/>
        <w:jc w:val="center"/>
        <w:rPr>
          <w:rFonts w:ascii="Times New Roman" w:hAnsi="Times New Roman"/>
          <w:i/>
          <w:sz w:val="16"/>
          <w:szCs w:val="16"/>
        </w:rPr>
      </w:pPr>
      <w:r w:rsidRPr="00900693">
        <w:rPr>
          <w:rFonts w:ascii="Times New Roman" w:hAnsi="Times New Roman"/>
          <w:i/>
          <w:sz w:val="16"/>
          <w:szCs w:val="16"/>
        </w:rPr>
        <w:t>(8-1090-312) 440-69-76</w:t>
      </w:r>
    </w:p>
    <w:p w:rsidR="00900693" w:rsidRPr="00900693" w:rsidRDefault="00900693" w:rsidP="00900693">
      <w:pPr>
        <w:pStyle w:val="a7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900693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900693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900693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900693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900693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737A70" w:rsidRPr="005F7419" w:rsidRDefault="00737A70" w:rsidP="00737A70">
      <w:pPr>
        <w:ind w:firstLine="709"/>
        <w:jc w:val="center"/>
        <w:rPr>
          <w:szCs w:val="24"/>
        </w:rPr>
      </w:pPr>
    </w:p>
    <w:p w:rsidR="00102640" w:rsidRDefault="00737A70" w:rsidP="00737A70">
      <w:r>
        <w:t xml:space="preserve">                                                 </w:t>
      </w:r>
      <w:r w:rsidR="00102640">
        <w:t xml:space="preserve">           </w:t>
      </w:r>
    </w:p>
    <w:p w:rsidR="00737A70" w:rsidRPr="009A49DD" w:rsidRDefault="00737A70" w:rsidP="00737A70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9DD">
        <w:rPr>
          <w:b/>
        </w:rPr>
        <w:t xml:space="preserve">                                                                                                                           </w:t>
      </w:r>
      <w:r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37A70" w:rsidRPr="009A49DD" w:rsidRDefault="00737A70" w:rsidP="00737A7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737A70" w:rsidRPr="009A49DD" w:rsidRDefault="00737A70" w:rsidP="00737A7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737A70" w:rsidRPr="009A49DD" w:rsidRDefault="00737A70" w:rsidP="00737A7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9A49DD">
        <w:rPr>
          <w:rFonts w:ascii="Times New Roman" w:hAnsi="Times New Roman" w:cs="Times New Roman"/>
          <w:sz w:val="24"/>
          <w:szCs w:val="24"/>
        </w:rPr>
        <w:t>Посольств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49D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737A70" w:rsidRPr="009A49DD" w:rsidRDefault="00737A70" w:rsidP="00737A7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737A70" w:rsidRPr="009A49DD" w:rsidRDefault="00737A70" w:rsidP="00737A7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737A70" w:rsidRPr="009A49DD" w:rsidRDefault="00737A70" w:rsidP="00737A7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 __» сентября  2016 г.</w:t>
      </w:r>
    </w:p>
    <w:p w:rsidR="00737A70" w:rsidRPr="00907658" w:rsidRDefault="00737A70" w:rsidP="00737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7A70" w:rsidRPr="00102640" w:rsidRDefault="00737A70" w:rsidP="00102640">
      <w:pPr>
        <w:pStyle w:val="a7"/>
        <w:jc w:val="center"/>
        <w:rPr>
          <w:rStyle w:val="a4"/>
          <w:rFonts w:ascii="Times New Roman" w:hAnsi="Times New Roman" w:cs="Times New Roman"/>
          <w:sz w:val="32"/>
        </w:rPr>
      </w:pPr>
      <w:r w:rsidRPr="00102640">
        <w:rPr>
          <w:rStyle w:val="a4"/>
          <w:rFonts w:ascii="Times New Roman" w:hAnsi="Times New Roman" w:cs="Times New Roman"/>
          <w:sz w:val="32"/>
        </w:rPr>
        <w:t>Положение</w:t>
      </w:r>
    </w:p>
    <w:p w:rsidR="00737A70" w:rsidRPr="00102640" w:rsidRDefault="00737A70" w:rsidP="00102640">
      <w:pPr>
        <w:pStyle w:val="a7"/>
        <w:jc w:val="center"/>
        <w:rPr>
          <w:rStyle w:val="a4"/>
          <w:rFonts w:ascii="Times New Roman" w:hAnsi="Times New Roman" w:cs="Times New Roman"/>
          <w:sz w:val="28"/>
        </w:rPr>
      </w:pPr>
      <w:r w:rsidRPr="00102640">
        <w:rPr>
          <w:rStyle w:val="a4"/>
          <w:rFonts w:ascii="Times New Roman" w:hAnsi="Times New Roman" w:cs="Times New Roman"/>
          <w:sz w:val="28"/>
        </w:rPr>
        <w:t>о порядке и основании перевода, отчисления</w:t>
      </w:r>
    </w:p>
    <w:p w:rsidR="00737A70" w:rsidRPr="00102640" w:rsidRDefault="00737A70" w:rsidP="00102640">
      <w:pPr>
        <w:pStyle w:val="a7"/>
        <w:jc w:val="center"/>
        <w:rPr>
          <w:rStyle w:val="a4"/>
          <w:rFonts w:ascii="Times New Roman" w:hAnsi="Times New Roman" w:cs="Times New Roman"/>
          <w:sz w:val="28"/>
        </w:rPr>
      </w:pPr>
      <w:r w:rsidRPr="00102640">
        <w:rPr>
          <w:rStyle w:val="a4"/>
          <w:rFonts w:ascii="Times New Roman" w:hAnsi="Times New Roman" w:cs="Times New Roman"/>
          <w:sz w:val="28"/>
        </w:rPr>
        <w:t>и восстановления  обучающихся</w:t>
      </w:r>
    </w:p>
    <w:p w:rsidR="00737A70" w:rsidRDefault="00737A70" w:rsidP="00737A7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37A70" w:rsidRDefault="00737A70" w:rsidP="00BD649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D6490" w:rsidRPr="00737A70" w:rsidRDefault="00BD6490" w:rsidP="00BD649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7A70">
        <w:rPr>
          <w:rStyle w:val="a4"/>
          <w:color w:val="000000"/>
          <w:sz w:val="28"/>
          <w:szCs w:val="28"/>
        </w:rPr>
        <w:t>1. Общие положения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 xml:space="preserve"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 на основании локальных нормативных актов по вопросам организации и осуществления образовательной деятельности  школы. 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2. Настоящий локальный акт  регламентирует порядок и основания перевода, отчисления и восстановления обучающихся.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 xml:space="preserve"> 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37A70">
        <w:rPr>
          <w:rStyle w:val="a4"/>
          <w:color w:val="000000"/>
          <w:sz w:val="28"/>
          <w:szCs w:val="28"/>
        </w:rPr>
        <w:t>2. Перевод</w:t>
      </w:r>
      <w:r w:rsidR="006652A0">
        <w:rPr>
          <w:rStyle w:val="a4"/>
          <w:color w:val="000000"/>
          <w:sz w:val="28"/>
          <w:szCs w:val="28"/>
        </w:rPr>
        <w:t xml:space="preserve"> </w:t>
      </w:r>
      <w:r w:rsidRPr="00737A70">
        <w:rPr>
          <w:rStyle w:val="a4"/>
          <w:color w:val="000000"/>
          <w:sz w:val="28"/>
          <w:szCs w:val="28"/>
        </w:rPr>
        <w:t xml:space="preserve"> обучающихся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</w:t>
      </w:r>
      <w:r w:rsidR="00737A70" w:rsidRPr="00737A70">
        <w:rPr>
          <w:color w:val="000000"/>
          <w:sz w:val="28"/>
          <w:szCs w:val="28"/>
        </w:rPr>
        <w:t>руководителя загранучреждения</w:t>
      </w:r>
      <w:r w:rsidRPr="00737A70">
        <w:rPr>
          <w:color w:val="000000"/>
          <w:sz w:val="28"/>
          <w:szCs w:val="28"/>
        </w:rPr>
        <w:t xml:space="preserve">. 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 xml:space="preserve">2. 2. Обучающиеся, не 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 xml:space="preserve">прошедшие 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 xml:space="preserve">промежуточной аттестации по уважительным причинам или имеющие  академическую задолженность,  переводятся в следующий 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>класс условно.</w:t>
      </w:r>
    </w:p>
    <w:p w:rsidR="00BD6490" w:rsidRPr="00737A70" w:rsidRDefault="00BD6490" w:rsidP="00BD649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37A70">
        <w:rPr>
          <w:color w:val="000000"/>
          <w:sz w:val="28"/>
          <w:szCs w:val="28"/>
        </w:rPr>
        <w:t xml:space="preserve">2.3.Обучающиеся обязаны ликвидировать академическую задолженность в пределах одного года с момента её  образования. </w:t>
      </w:r>
      <w:r w:rsidRPr="00737A70">
        <w:rPr>
          <w:sz w:val="28"/>
          <w:szCs w:val="28"/>
        </w:rPr>
        <w:t>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BD6490" w:rsidRPr="00737A70" w:rsidRDefault="00BD6490" w:rsidP="00BD6490">
      <w:pPr>
        <w:jc w:val="both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</w:t>
      </w:r>
      <w:r w:rsidRPr="00737A70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и по мере готовности обучающегося в течение учебного года. </w:t>
      </w:r>
    </w:p>
    <w:p w:rsidR="00BD6490" w:rsidRPr="00737A70" w:rsidRDefault="00BD6490" w:rsidP="00BD6490">
      <w:pPr>
        <w:jc w:val="both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обучающегося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 </w:t>
      </w:r>
      <w:r w:rsidRPr="00737A70">
        <w:rPr>
          <w:rFonts w:ascii="Times New Roman" w:hAnsi="Times New Roman" w:cs="Times New Roman"/>
          <w:sz w:val="28"/>
          <w:szCs w:val="28"/>
        </w:rPr>
        <w:t xml:space="preserve"> в класс, в который он был переведён условно.  При отрицательном результате аттестации  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737A70">
        <w:rPr>
          <w:rFonts w:ascii="Times New Roman" w:hAnsi="Times New Roman" w:cs="Times New Roman"/>
          <w:sz w:val="28"/>
          <w:szCs w:val="28"/>
        </w:rPr>
        <w:t xml:space="preserve"> вправе по заявлению родителей (законных представителей)  обучающегося 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 </w:t>
      </w:r>
      <w:r w:rsidRPr="00737A70">
        <w:rPr>
          <w:rFonts w:ascii="Times New Roman" w:hAnsi="Times New Roman" w:cs="Times New Roman"/>
          <w:sz w:val="28"/>
          <w:szCs w:val="28"/>
        </w:rPr>
        <w:t xml:space="preserve">назначить повторную аттестацию. В случае если обучающийся, условно переведённый в следующий класс, не ликвидирует в течение учебного года 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 </w:t>
      </w:r>
      <w:r w:rsidRPr="00737A70">
        <w:rPr>
          <w:rFonts w:ascii="Times New Roman" w:hAnsi="Times New Roman" w:cs="Times New Roman"/>
          <w:sz w:val="28"/>
          <w:szCs w:val="28"/>
        </w:rPr>
        <w:t>академическую задолженность по предмету, он не может быть переведён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 </w:t>
      </w:r>
      <w:r w:rsidRPr="00737A70">
        <w:rPr>
          <w:rFonts w:ascii="Times New Roman" w:hAnsi="Times New Roman" w:cs="Times New Roman"/>
          <w:sz w:val="28"/>
          <w:szCs w:val="28"/>
        </w:rPr>
        <w:t xml:space="preserve"> в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 </w:t>
      </w:r>
      <w:r w:rsidRPr="00737A70">
        <w:rPr>
          <w:rFonts w:ascii="Times New Roman" w:hAnsi="Times New Roman" w:cs="Times New Roman"/>
          <w:sz w:val="28"/>
          <w:szCs w:val="28"/>
        </w:rPr>
        <w:t xml:space="preserve"> следующий класс.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2.4.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обучение.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2.5. Обучающиеся по образовательным программам начального общего, основного общего</w:t>
      </w:r>
      <w:r w:rsidR="00737A70" w:rsidRPr="00737A70">
        <w:rPr>
          <w:color w:val="000000"/>
          <w:sz w:val="28"/>
          <w:szCs w:val="28"/>
        </w:rPr>
        <w:t xml:space="preserve"> и среднего общего образования </w:t>
      </w:r>
      <w:r w:rsidRPr="00737A70">
        <w:rPr>
          <w:color w:val="000000"/>
          <w:sz w:val="28"/>
          <w:szCs w:val="28"/>
        </w:rPr>
        <w:t xml:space="preserve"> </w:t>
      </w:r>
      <w:r w:rsidR="00737A70" w:rsidRPr="00737A70">
        <w:rPr>
          <w:color w:val="000000"/>
          <w:sz w:val="28"/>
          <w:szCs w:val="28"/>
        </w:rPr>
        <w:t xml:space="preserve">заочной </w:t>
      </w:r>
      <w:r w:rsidRPr="00737A70">
        <w:rPr>
          <w:color w:val="000000"/>
          <w:sz w:val="28"/>
          <w:szCs w:val="28"/>
        </w:rPr>
        <w:t>форм</w:t>
      </w:r>
      <w:r w:rsidR="00737A70" w:rsidRPr="00737A70">
        <w:rPr>
          <w:color w:val="000000"/>
          <w:sz w:val="28"/>
          <w:szCs w:val="28"/>
        </w:rPr>
        <w:t>ы</w:t>
      </w:r>
      <w:r w:rsidRPr="00737A70">
        <w:rPr>
          <w:color w:val="000000"/>
          <w:sz w:val="28"/>
          <w:szCs w:val="28"/>
        </w:rPr>
        <w:t xml:space="preserve"> </w:t>
      </w:r>
      <w:r w:rsidR="00737A70" w:rsidRPr="00737A70">
        <w:rPr>
          <w:color w:val="000000"/>
          <w:sz w:val="28"/>
          <w:szCs w:val="28"/>
        </w:rPr>
        <w:t>обучения</w:t>
      </w:r>
      <w:r w:rsidRPr="00737A70">
        <w:rPr>
          <w:color w:val="000000"/>
          <w:sz w:val="28"/>
          <w:szCs w:val="28"/>
        </w:rPr>
        <w:t xml:space="preserve">, не ликвидировавшие в установленные сроки академической задолженности, продолжают  получать образование в школе. 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6490" w:rsidRPr="00737A70" w:rsidRDefault="00BD6490" w:rsidP="00BD649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37A70">
        <w:rPr>
          <w:rStyle w:val="a4"/>
          <w:color w:val="000000"/>
          <w:sz w:val="28"/>
          <w:szCs w:val="28"/>
        </w:rPr>
        <w:t>3. Отчисление обучающихся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 xml:space="preserve">3.1. 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 xml:space="preserve">Отчисление 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>обучающихся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 xml:space="preserve"> из школы  допускается в случае: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3.1.1.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>В связи с получением образования (завершением обучения в 9 или 11 классах).</w:t>
      </w:r>
    </w:p>
    <w:p w:rsidR="00BD6490" w:rsidRPr="00737A70" w:rsidRDefault="00BD6490" w:rsidP="00BD6490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3.1.2.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>Досрочно по  основаниям,  установленным пунктом 3.2. настоящего порядка.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 xml:space="preserve">3.2. Досрочное отчисление обучающего 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>из</w:t>
      </w:r>
      <w:r w:rsidR="00967DCD">
        <w:rPr>
          <w:color w:val="000000"/>
          <w:sz w:val="28"/>
          <w:szCs w:val="28"/>
        </w:rPr>
        <w:t xml:space="preserve"> </w:t>
      </w:r>
      <w:r w:rsidRPr="00737A70">
        <w:rPr>
          <w:color w:val="000000"/>
          <w:sz w:val="28"/>
          <w:szCs w:val="28"/>
        </w:rPr>
        <w:t xml:space="preserve"> школы  производится по следующим основаниям: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lastRenderedPageBreak/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A70">
        <w:rPr>
          <w:color w:val="000000"/>
          <w:sz w:val="28"/>
          <w:szCs w:val="28"/>
        </w:rPr>
        <w:t>3.4. Отчисление несовершеннолетнего  обучающегося, дос</w:t>
      </w:r>
      <w:r w:rsidR="00737A70" w:rsidRPr="00737A70">
        <w:rPr>
          <w:color w:val="000000"/>
          <w:sz w:val="28"/>
          <w:szCs w:val="28"/>
        </w:rPr>
        <w:t>тигшего возраста пятнадцати лет</w:t>
      </w:r>
      <w:r w:rsidRPr="00737A70">
        <w:rPr>
          <w:color w:val="000000"/>
          <w:sz w:val="28"/>
          <w:szCs w:val="28"/>
        </w:rPr>
        <w:t>, из школы как меры дисциплинарного взыскания допускается за неоднократное совершение дисциплинарных проступков: за нарушение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D6490" w:rsidRPr="00737A70" w:rsidRDefault="00BD6490" w:rsidP="00BD649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737A70">
        <w:rPr>
          <w:color w:val="000000"/>
          <w:sz w:val="28"/>
          <w:szCs w:val="28"/>
        </w:rPr>
        <w:t>3.5.</w:t>
      </w:r>
      <w:r w:rsidRPr="00737A70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представителей). </w:t>
      </w:r>
    </w:p>
    <w:p w:rsidR="00BD6490" w:rsidRDefault="00BD6490" w:rsidP="00BD649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737A70">
        <w:rPr>
          <w:sz w:val="28"/>
          <w:szCs w:val="28"/>
        </w:rPr>
        <w:t xml:space="preserve">3.6.  Отчисление обучающегося из школы   оформляется приказом </w:t>
      </w:r>
      <w:r w:rsidR="00737A70" w:rsidRPr="00737A70">
        <w:rPr>
          <w:sz w:val="28"/>
          <w:szCs w:val="28"/>
        </w:rPr>
        <w:t>руководителя загранучреждения</w:t>
      </w:r>
      <w:r w:rsidRPr="00737A70">
        <w:rPr>
          <w:sz w:val="28"/>
          <w:szCs w:val="28"/>
        </w:rPr>
        <w:t xml:space="preserve">. </w:t>
      </w:r>
    </w:p>
    <w:p w:rsidR="00737A70" w:rsidRPr="00737A70" w:rsidRDefault="00737A70" w:rsidP="00BD649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</w:p>
    <w:p w:rsidR="00BD6490" w:rsidRPr="00737A70" w:rsidRDefault="00BD6490" w:rsidP="00BD64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6490" w:rsidRPr="00737A70" w:rsidRDefault="00BD6490" w:rsidP="00BD649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37A70">
        <w:rPr>
          <w:rStyle w:val="a4"/>
          <w:color w:val="000000"/>
          <w:sz w:val="28"/>
          <w:szCs w:val="28"/>
        </w:rPr>
        <w:t>4. Восстановление обучающихся</w:t>
      </w:r>
    </w:p>
    <w:p w:rsidR="00BD6490" w:rsidRPr="00737A70" w:rsidRDefault="00BD6490" w:rsidP="00BD649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6490" w:rsidRPr="00737A70" w:rsidRDefault="00BD6490" w:rsidP="00BD64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color w:val="000000"/>
          <w:sz w:val="28"/>
          <w:szCs w:val="28"/>
        </w:rPr>
        <w:t xml:space="preserve">4.1. Лицо, отчисленное из школы  по инициативе обучающегося </w:t>
      </w:r>
      <w:r w:rsidRPr="00737A70">
        <w:rPr>
          <w:rFonts w:ascii="Times New Roman" w:hAnsi="Times New Roman" w:cs="Times New Roman"/>
          <w:sz w:val="28"/>
          <w:szCs w:val="28"/>
        </w:rPr>
        <w:t xml:space="preserve">до завершения освоения образовательной программы, имеет право на восстановление для обучения в школе. </w:t>
      </w:r>
    </w:p>
    <w:p w:rsidR="00BD6490" w:rsidRPr="00737A70" w:rsidRDefault="00BD6490" w:rsidP="00BD6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         4.2. Право на восстановление в школу имеют лица, не достигшие возраста восемнадцати лет.</w:t>
      </w:r>
    </w:p>
    <w:p w:rsidR="00BD6490" w:rsidRPr="00737A70" w:rsidRDefault="00BD6490" w:rsidP="00BD6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         4.3. Порядок и условия восстановления в школе определяются Правилами приема обучающихся.</w:t>
      </w:r>
    </w:p>
    <w:p w:rsidR="00BD6490" w:rsidRPr="00737A70" w:rsidRDefault="00BD6490" w:rsidP="00BD6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        4.4. Решение о восстановлении учащегося принимает </w:t>
      </w:r>
      <w:r w:rsidR="00737A70" w:rsidRPr="00737A70">
        <w:rPr>
          <w:rFonts w:ascii="Times New Roman" w:hAnsi="Times New Roman" w:cs="Times New Roman"/>
          <w:sz w:val="28"/>
          <w:szCs w:val="28"/>
        </w:rPr>
        <w:t>руководитель загранучреждения</w:t>
      </w:r>
      <w:r w:rsidRPr="00737A70">
        <w:rPr>
          <w:rFonts w:ascii="Times New Roman" w:hAnsi="Times New Roman" w:cs="Times New Roman"/>
          <w:sz w:val="28"/>
          <w:szCs w:val="28"/>
        </w:rPr>
        <w:t>, что оформляется соответствующим приказом.</w:t>
      </w:r>
    </w:p>
    <w:p w:rsidR="00737A70" w:rsidRPr="00331398" w:rsidRDefault="00BD6490" w:rsidP="00737A70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A70" w:rsidRPr="00331398">
        <w:rPr>
          <w:rFonts w:ascii="Times New Roman" w:hAnsi="Times New Roman" w:cs="Times New Roman"/>
          <w:sz w:val="24"/>
        </w:rPr>
        <w:t xml:space="preserve">                                     </w:t>
      </w:r>
      <w:r w:rsidR="00737A70" w:rsidRPr="00331398">
        <w:rPr>
          <w:rFonts w:ascii="Times New Roman" w:hAnsi="Times New Roman" w:cs="Times New Roman"/>
          <w:b/>
          <w:sz w:val="24"/>
        </w:rPr>
        <w:t>ПРИНЯТО</w:t>
      </w:r>
    </w:p>
    <w:p w:rsidR="00737A70" w:rsidRPr="00967DCD" w:rsidRDefault="00737A70" w:rsidP="00737A70">
      <w:pPr>
        <w:pStyle w:val="a7"/>
        <w:jc w:val="right"/>
        <w:rPr>
          <w:rFonts w:ascii="Times New Roman" w:hAnsi="Times New Roman" w:cs="Times New Roman"/>
          <w:sz w:val="28"/>
        </w:rPr>
      </w:pPr>
      <w:r w:rsidRPr="00967DCD">
        <w:rPr>
          <w:rFonts w:ascii="Times New Roman" w:hAnsi="Times New Roman" w:cs="Times New Roman"/>
          <w:sz w:val="28"/>
        </w:rPr>
        <w:t xml:space="preserve">на  заседании </w:t>
      </w:r>
    </w:p>
    <w:p w:rsidR="00737A70" w:rsidRPr="00967DCD" w:rsidRDefault="00737A70" w:rsidP="00737A70">
      <w:pPr>
        <w:pStyle w:val="a7"/>
        <w:jc w:val="right"/>
        <w:rPr>
          <w:rFonts w:ascii="Times New Roman" w:hAnsi="Times New Roman" w:cs="Times New Roman"/>
          <w:sz w:val="28"/>
        </w:rPr>
      </w:pPr>
      <w:r w:rsidRPr="00967DCD">
        <w:rPr>
          <w:rFonts w:ascii="Times New Roman" w:hAnsi="Times New Roman" w:cs="Times New Roman"/>
          <w:sz w:val="28"/>
        </w:rPr>
        <w:t>педагогического  совета</w:t>
      </w:r>
    </w:p>
    <w:p w:rsidR="00737A70" w:rsidRPr="00967DCD" w:rsidRDefault="00737A70" w:rsidP="00737A70">
      <w:pPr>
        <w:pStyle w:val="a7"/>
        <w:jc w:val="right"/>
        <w:rPr>
          <w:rFonts w:ascii="Times New Roman" w:hAnsi="Times New Roman" w:cs="Times New Roman"/>
          <w:sz w:val="28"/>
        </w:rPr>
      </w:pPr>
      <w:r w:rsidRPr="00967DCD">
        <w:rPr>
          <w:rFonts w:ascii="Times New Roman" w:hAnsi="Times New Roman" w:cs="Times New Roman"/>
          <w:sz w:val="28"/>
        </w:rPr>
        <w:t>«31» августа 2016 г.</w:t>
      </w:r>
    </w:p>
    <w:p w:rsidR="00737A70" w:rsidRPr="00967DCD" w:rsidRDefault="00737A70" w:rsidP="00737A70">
      <w:pPr>
        <w:pStyle w:val="a7"/>
        <w:jc w:val="right"/>
        <w:rPr>
          <w:rFonts w:ascii="Times New Roman" w:hAnsi="Times New Roman" w:cs="Times New Roman"/>
          <w:sz w:val="28"/>
        </w:rPr>
      </w:pPr>
      <w:r w:rsidRPr="00967DC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967DCD">
        <w:rPr>
          <w:rFonts w:ascii="Times New Roman" w:hAnsi="Times New Roman" w:cs="Times New Roman"/>
          <w:sz w:val="28"/>
        </w:rPr>
        <w:t xml:space="preserve">                              </w:t>
      </w:r>
      <w:r w:rsidRPr="00967DCD">
        <w:rPr>
          <w:rFonts w:ascii="Times New Roman" w:hAnsi="Times New Roman" w:cs="Times New Roman"/>
          <w:sz w:val="28"/>
        </w:rPr>
        <w:t>Протокол</w:t>
      </w:r>
      <w:r w:rsidR="00967DCD">
        <w:rPr>
          <w:rFonts w:ascii="Times New Roman" w:hAnsi="Times New Roman" w:cs="Times New Roman"/>
          <w:sz w:val="28"/>
        </w:rPr>
        <w:t xml:space="preserve"> </w:t>
      </w:r>
      <w:r w:rsidRPr="00967DCD">
        <w:rPr>
          <w:rFonts w:ascii="Times New Roman" w:hAnsi="Times New Roman" w:cs="Times New Roman"/>
          <w:sz w:val="28"/>
        </w:rPr>
        <w:t xml:space="preserve"> №1</w:t>
      </w:r>
    </w:p>
    <w:p w:rsidR="00BD6490" w:rsidRPr="00737A70" w:rsidRDefault="00BD6490" w:rsidP="00BD6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490" w:rsidRPr="00DF3BD9" w:rsidRDefault="00BD6490" w:rsidP="00BD6490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DF3BD9">
        <w:rPr>
          <w:rFonts w:ascii="Verdana" w:hAnsi="Verdana"/>
          <w:color w:val="000000"/>
        </w:rPr>
        <w:t> </w:t>
      </w:r>
    </w:p>
    <w:p w:rsidR="00BD6490" w:rsidRPr="00DF3BD9" w:rsidRDefault="00BD6490" w:rsidP="00BD6490"/>
    <w:p w:rsidR="00BD6490" w:rsidRPr="00DF3BD9" w:rsidRDefault="00BD6490" w:rsidP="00BD6490"/>
    <w:p w:rsidR="00BD6490" w:rsidRPr="00C26C4F" w:rsidRDefault="00BD6490" w:rsidP="00BD6490">
      <w:pPr>
        <w:pStyle w:val="a3"/>
        <w:spacing w:before="0" w:beforeAutospacing="0" w:after="0" w:afterAutospacing="0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BD6490" w:rsidRPr="00C26C4F" w:rsidRDefault="00BD6490" w:rsidP="00BD6490">
      <w:pPr>
        <w:pStyle w:val="a3"/>
        <w:tabs>
          <w:tab w:val="num" w:pos="1032"/>
        </w:tabs>
        <w:spacing w:before="0" w:beforeAutospacing="0" w:after="0" w:afterAutospacing="0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BD6490" w:rsidRPr="00C26C4F" w:rsidRDefault="00BD6490" w:rsidP="00BD6490">
      <w:pPr>
        <w:pStyle w:val="a3"/>
        <w:spacing w:before="0" w:beforeAutospacing="0" w:after="0" w:afterAutospacing="0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BD6490" w:rsidRDefault="00BD6490" w:rsidP="00BD6490">
      <w:pPr>
        <w:ind w:firstLine="709"/>
        <w:jc w:val="both"/>
        <w:rPr>
          <w:sz w:val="28"/>
          <w:szCs w:val="28"/>
        </w:rPr>
      </w:pPr>
    </w:p>
    <w:p w:rsidR="00BD6490" w:rsidRDefault="00BD6490" w:rsidP="00BD6490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D6490" w:rsidRDefault="00BD6490" w:rsidP="00BD6490">
      <w:pPr>
        <w:rPr>
          <w:b/>
          <w:u w:val="single"/>
        </w:rPr>
      </w:pPr>
    </w:p>
    <w:p w:rsidR="00BD6490" w:rsidRDefault="00BD6490" w:rsidP="00BD6490">
      <w:pPr>
        <w:ind w:firstLine="720"/>
        <w:rPr>
          <w:b/>
          <w:u w:val="single"/>
        </w:rPr>
      </w:pPr>
    </w:p>
    <w:p w:rsidR="00BD6490" w:rsidRDefault="00BD6490" w:rsidP="00BD6490">
      <w:pPr>
        <w:ind w:firstLine="720"/>
        <w:jc w:val="both"/>
      </w:pPr>
    </w:p>
    <w:p w:rsidR="00BD6490" w:rsidRPr="000E7B8A" w:rsidRDefault="00BD6490" w:rsidP="00BD6490">
      <w:pPr>
        <w:ind w:firstLine="900"/>
        <w:rPr>
          <w:b/>
          <w:u w:val="single"/>
        </w:rPr>
      </w:pPr>
    </w:p>
    <w:p w:rsidR="00C551B3" w:rsidRDefault="00C551B3"/>
    <w:sectPr w:rsidR="00C551B3" w:rsidSect="002D112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6490"/>
    <w:rsid w:val="000D1B9C"/>
    <w:rsid w:val="00102640"/>
    <w:rsid w:val="0052014F"/>
    <w:rsid w:val="006652A0"/>
    <w:rsid w:val="00737A70"/>
    <w:rsid w:val="00900693"/>
    <w:rsid w:val="00967DCD"/>
    <w:rsid w:val="00A31F2D"/>
    <w:rsid w:val="00BD6490"/>
    <w:rsid w:val="00C5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D6490"/>
    <w:rPr>
      <w:b/>
      <w:bCs/>
    </w:rPr>
  </w:style>
  <w:style w:type="paragraph" w:customStyle="1" w:styleId="western">
    <w:name w:val="western"/>
    <w:basedOn w:val="a"/>
    <w:rsid w:val="00BD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A70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737A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Baykovi</cp:lastModifiedBy>
  <cp:revision>2</cp:revision>
  <dcterms:created xsi:type="dcterms:W3CDTF">2018-10-13T10:25:00Z</dcterms:created>
  <dcterms:modified xsi:type="dcterms:W3CDTF">2018-10-13T10:25:00Z</dcterms:modified>
</cp:coreProperties>
</file>