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D7A" w:rsidRPr="00750916" w:rsidRDefault="00731D7A" w:rsidP="00731D7A">
      <w:pPr>
        <w:pStyle w:val="10"/>
        <w:keepNext/>
        <w:keepLines/>
        <w:shd w:val="clear" w:color="auto" w:fill="auto"/>
        <w:spacing w:after="339" w:line="260" w:lineRule="exact"/>
        <w:ind w:right="160"/>
        <w:rPr>
          <w:rFonts w:ascii="Times New Roman" w:hAnsi="Times New Roman" w:cs="Times New Roman"/>
        </w:rPr>
      </w:pPr>
      <w:bookmarkStart w:id="0" w:name="bookmark0"/>
      <w:r w:rsidRPr="00750916">
        <w:rPr>
          <w:rFonts w:ascii="Times New Roman" w:hAnsi="Times New Roman" w:cs="Times New Roman"/>
        </w:rPr>
        <w:t xml:space="preserve">Зачет по теме </w:t>
      </w:r>
      <w:r>
        <w:rPr>
          <w:rFonts w:ascii="Times New Roman" w:hAnsi="Times New Roman" w:cs="Times New Roman"/>
        </w:rPr>
        <w:t xml:space="preserve"> </w:t>
      </w:r>
      <w:r w:rsidRPr="00750916">
        <w:rPr>
          <w:rFonts w:ascii="Times New Roman" w:hAnsi="Times New Roman" w:cs="Times New Roman"/>
        </w:rPr>
        <w:t>«Европа»</w:t>
      </w:r>
      <w:bookmarkEnd w:id="0"/>
    </w:p>
    <w:p w:rsidR="00731D7A" w:rsidRDefault="00731D7A" w:rsidP="00731D7A">
      <w:pPr>
        <w:widowControl w:val="0"/>
        <w:numPr>
          <w:ilvl w:val="0"/>
          <w:numId w:val="1"/>
        </w:numPr>
        <w:tabs>
          <w:tab w:val="left" w:pos="890"/>
        </w:tabs>
        <w:spacing w:after="0" w:line="283" w:lineRule="exact"/>
        <w:ind w:left="180" w:firstLine="380"/>
        <w:jc w:val="both"/>
      </w:pPr>
      <w:r>
        <w:t>Какая страна или страны  не принадлежит к региону Северная Европа?</w:t>
      </w:r>
    </w:p>
    <w:p w:rsidR="00731D7A" w:rsidRDefault="00731D7A" w:rsidP="00731D7A">
      <w:pPr>
        <w:tabs>
          <w:tab w:val="left" w:pos="942"/>
        </w:tabs>
        <w:ind w:left="180" w:firstLine="380"/>
      </w:pPr>
      <w:r>
        <w:t>а)</w:t>
      </w:r>
      <w:r>
        <w:tab/>
        <w:t xml:space="preserve">Великобритания; б) Исландия; в) Швеция; г) Дания; </w:t>
      </w:r>
      <w:proofErr w:type="spellStart"/>
      <w:r>
        <w:t>д</w:t>
      </w:r>
      <w:proofErr w:type="spellEnd"/>
      <w:r>
        <w:t>) Финлян</w:t>
      </w:r>
      <w:r>
        <w:softHyphen/>
        <w:t>дия.</w:t>
      </w:r>
    </w:p>
    <w:p w:rsidR="00731D7A" w:rsidRDefault="00731D7A" w:rsidP="00731D7A">
      <w:pPr>
        <w:widowControl w:val="0"/>
        <w:numPr>
          <w:ilvl w:val="0"/>
          <w:numId w:val="1"/>
        </w:numPr>
        <w:tabs>
          <w:tab w:val="left" w:pos="928"/>
        </w:tabs>
        <w:spacing w:after="0" w:line="283" w:lineRule="exact"/>
        <w:ind w:left="180" w:firstLine="380"/>
        <w:jc w:val="both"/>
      </w:pPr>
      <w:r>
        <w:t>Какая страна или страны не относится к региону Восточная Европа?</w:t>
      </w:r>
    </w:p>
    <w:p w:rsidR="00731D7A" w:rsidRDefault="00731D7A" w:rsidP="00731D7A">
      <w:pPr>
        <w:tabs>
          <w:tab w:val="left" w:pos="952"/>
        </w:tabs>
        <w:ind w:left="180" w:firstLine="380"/>
      </w:pPr>
      <w:r>
        <w:t>а)</w:t>
      </w:r>
      <w:r>
        <w:tab/>
        <w:t xml:space="preserve">Польша; б) Болгария; в) Украина; г) Эстония; </w:t>
      </w:r>
      <w:proofErr w:type="spellStart"/>
      <w:r>
        <w:t>д</w:t>
      </w:r>
      <w:proofErr w:type="spellEnd"/>
      <w:r>
        <w:t>) Австрия.</w:t>
      </w:r>
    </w:p>
    <w:p w:rsidR="00731D7A" w:rsidRDefault="00731D7A" w:rsidP="00731D7A">
      <w:pPr>
        <w:widowControl w:val="0"/>
        <w:numPr>
          <w:ilvl w:val="0"/>
          <w:numId w:val="1"/>
        </w:numPr>
        <w:tabs>
          <w:tab w:val="left" w:pos="928"/>
        </w:tabs>
        <w:spacing w:after="0" w:line="283" w:lineRule="exact"/>
        <w:ind w:left="180" w:firstLine="380"/>
        <w:jc w:val="both"/>
      </w:pPr>
      <w:r>
        <w:t>Какие государства исчезли с политической карты Европы:</w:t>
      </w:r>
    </w:p>
    <w:p w:rsidR="00731D7A" w:rsidRDefault="00731D7A" w:rsidP="00731D7A">
      <w:pPr>
        <w:ind w:left="180" w:firstLine="380"/>
      </w:pPr>
      <w:r>
        <w:t>а) Австрия; б) Чехословакия; в) ГДР; г) Югославия.</w:t>
      </w:r>
    </w:p>
    <w:p w:rsidR="00731D7A" w:rsidRDefault="00731D7A" w:rsidP="00731D7A">
      <w:pPr>
        <w:widowControl w:val="0"/>
        <w:numPr>
          <w:ilvl w:val="0"/>
          <w:numId w:val="1"/>
        </w:numPr>
        <w:tabs>
          <w:tab w:val="left" w:pos="928"/>
        </w:tabs>
        <w:spacing w:after="0" w:line="283" w:lineRule="exact"/>
        <w:ind w:left="180" w:firstLine="380"/>
        <w:jc w:val="both"/>
      </w:pPr>
      <w:r>
        <w:t>Какие страны Европы располагают крупными запасами угля?</w:t>
      </w:r>
    </w:p>
    <w:p w:rsidR="00731D7A" w:rsidRDefault="00731D7A" w:rsidP="00731D7A">
      <w:pPr>
        <w:ind w:left="180" w:firstLine="380"/>
      </w:pPr>
      <w:r>
        <w:t>а) Дания, Бельгия, Италия; б) Польша, ФРГ, Великобритания;</w:t>
      </w:r>
    </w:p>
    <w:p w:rsidR="00731D7A" w:rsidRDefault="00731D7A" w:rsidP="00731D7A">
      <w:pPr>
        <w:ind w:left="180"/>
      </w:pPr>
      <w:r>
        <w:t xml:space="preserve">      в) Швеция, Норвегия, Греция; г) Франция, Люксембург, Польша.</w:t>
      </w:r>
    </w:p>
    <w:p w:rsidR="00731D7A" w:rsidRDefault="00731D7A" w:rsidP="00731D7A">
      <w:pPr>
        <w:widowControl w:val="0"/>
        <w:numPr>
          <w:ilvl w:val="0"/>
          <w:numId w:val="1"/>
        </w:numPr>
        <w:tabs>
          <w:tab w:val="left" w:pos="898"/>
        </w:tabs>
        <w:spacing w:after="0" w:line="283" w:lineRule="exact"/>
        <w:ind w:left="180" w:firstLine="380"/>
        <w:jc w:val="both"/>
      </w:pPr>
      <w:r>
        <w:t xml:space="preserve">Выберите вариант, в котором правильно </w:t>
      </w:r>
      <w:proofErr w:type="gramStart"/>
      <w:r>
        <w:t>указаны</w:t>
      </w:r>
      <w:proofErr w:type="gramEnd"/>
      <w:r>
        <w:t xml:space="preserve"> языковая груп</w:t>
      </w:r>
      <w:r>
        <w:softHyphen/>
        <w:t>па и религия Испании:</w:t>
      </w:r>
    </w:p>
    <w:p w:rsidR="00731D7A" w:rsidRDefault="00731D7A" w:rsidP="00731D7A">
      <w:pPr>
        <w:ind w:left="180" w:firstLine="380"/>
      </w:pPr>
      <w:proofErr w:type="gramStart"/>
      <w:r>
        <w:t xml:space="preserve">а) германская группа </w:t>
      </w:r>
      <w:r>
        <w:rPr>
          <w:rStyle w:val="20"/>
          <w:rFonts w:eastAsiaTheme="minorHAnsi"/>
        </w:rPr>
        <w:t xml:space="preserve">- </w:t>
      </w:r>
      <w:r>
        <w:t>православие; б) романская группа - ис</w:t>
      </w:r>
      <w:r>
        <w:softHyphen/>
        <w:t>лам; в) романская группа - католицизм; г) германская группа - про</w:t>
      </w:r>
      <w:r>
        <w:softHyphen/>
        <w:t xml:space="preserve">тестантизм; </w:t>
      </w:r>
      <w:proofErr w:type="spellStart"/>
      <w:r>
        <w:t>д</w:t>
      </w:r>
      <w:proofErr w:type="spellEnd"/>
      <w:r>
        <w:t>) германская группа — католицизм.</w:t>
      </w:r>
      <w:proofErr w:type="gramEnd"/>
    </w:p>
    <w:p w:rsidR="00731D7A" w:rsidRDefault="00731D7A" w:rsidP="00731D7A">
      <w:pPr>
        <w:widowControl w:val="0"/>
        <w:numPr>
          <w:ilvl w:val="0"/>
          <w:numId w:val="1"/>
        </w:numPr>
        <w:tabs>
          <w:tab w:val="left" w:pos="937"/>
        </w:tabs>
        <w:spacing w:after="0" w:line="283" w:lineRule="exact"/>
        <w:ind w:left="180" w:firstLine="380"/>
        <w:jc w:val="both"/>
      </w:pPr>
      <w:r>
        <w:t>Выберите варианты, где верно указаны страны, в которых нахо</w:t>
      </w:r>
      <w:r>
        <w:softHyphen/>
        <w:t>дятся данные агломерации:</w:t>
      </w:r>
    </w:p>
    <w:p w:rsidR="00731D7A" w:rsidRDefault="00731D7A" w:rsidP="00731D7A">
      <w:pPr>
        <w:ind w:left="180" w:firstLine="380"/>
      </w:pPr>
      <w:proofErr w:type="gramStart"/>
      <w:r>
        <w:t>а) Миланская — Франция; б) Лионская — Италия; в) Верхнеси</w:t>
      </w:r>
      <w:r>
        <w:softHyphen/>
        <w:t>лезская — Чехия; г) Рурская — Германия.</w:t>
      </w:r>
      <w:proofErr w:type="gramEnd"/>
    </w:p>
    <w:p w:rsidR="00731D7A" w:rsidRDefault="00731D7A" w:rsidP="00731D7A">
      <w:pPr>
        <w:ind w:left="180" w:firstLine="380"/>
      </w:pPr>
      <w:r>
        <w:t>7.Объясните, почему Великобритания и Франция привлекают ино</w:t>
      </w:r>
      <w:r>
        <w:softHyphen/>
        <w:t>странных рабочих не только из европейских стран, но и из других ре</w:t>
      </w:r>
      <w:r>
        <w:softHyphen/>
        <w:t>гионов мира, в то время как Германия ограничивается в основном ра</w:t>
      </w:r>
      <w:r>
        <w:softHyphen/>
        <w:t>бочими Европы?</w:t>
      </w:r>
    </w:p>
    <w:p w:rsidR="00731D7A" w:rsidRDefault="00731D7A" w:rsidP="00731D7A">
      <w:pPr>
        <w:tabs>
          <w:tab w:val="left" w:pos="937"/>
        </w:tabs>
        <w:ind w:left="180" w:firstLine="380"/>
      </w:pPr>
      <w:r>
        <w:t>а)</w:t>
      </w:r>
      <w:r>
        <w:tab/>
        <w:t>Немецкий язык менее распространен в мире, чем английский и французский это затрудняет проживание иностранных рабочих в Гер</w:t>
      </w:r>
      <w:r>
        <w:softHyphen/>
        <w:t>мании.</w:t>
      </w:r>
    </w:p>
    <w:p w:rsidR="00731D7A" w:rsidRDefault="00731D7A" w:rsidP="00731D7A">
      <w:pPr>
        <w:tabs>
          <w:tab w:val="left" w:pos="961"/>
        </w:tabs>
        <w:ind w:left="180" w:firstLine="380"/>
      </w:pPr>
      <w:r>
        <w:t>б)</w:t>
      </w:r>
      <w:r>
        <w:tab/>
        <w:t>В Великобритании и Франции более благоприятные условия для проживания рабочих.</w:t>
      </w:r>
    </w:p>
    <w:p w:rsidR="00731D7A" w:rsidRDefault="00731D7A" w:rsidP="00731D7A">
      <w:pPr>
        <w:tabs>
          <w:tab w:val="left" w:pos="966"/>
        </w:tabs>
        <w:ind w:left="180" w:firstLine="380"/>
      </w:pPr>
      <w:r>
        <w:t>в)</w:t>
      </w:r>
      <w:r>
        <w:tab/>
        <w:t>В Великобритании и Франции больше платят за работу.</w:t>
      </w:r>
    </w:p>
    <w:p w:rsidR="00731D7A" w:rsidRDefault="00731D7A" w:rsidP="00731D7A">
      <w:pPr>
        <w:tabs>
          <w:tab w:val="left" w:pos="946"/>
        </w:tabs>
        <w:ind w:left="180" w:firstLine="380"/>
      </w:pPr>
      <w:r>
        <w:t>г)</w:t>
      </w:r>
      <w:r>
        <w:tab/>
        <w:t>Германия позднее, чем Франция и Великобритания захватила колонии и раньше их потеряла. Поэтому тесных связей между коло</w:t>
      </w:r>
      <w:r>
        <w:softHyphen/>
        <w:t>ниями и метрополией не сохранилось.</w:t>
      </w:r>
    </w:p>
    <w:p w:rsidR="00731D7A" w:rsidRDefault="00731D7A" w:rsidP="00731D7A">
      <w:pPr>
        <w:widowControl w:val="0"/>
        <w:numPr>
          <w:ilvl w:val="0"/>
          <w:numId w:val="2"/>
        </w:numPr>
        <w:tabs>
          <w:tab w:val="left" w:pos="918"/>
        </w:tabs>
        <w:spacing w:after="0" w:line="283" w:lineRule="exact"/>
        <w:ind w:left="180" w:firstLine="380"/>
        <w:jc w:val="both"/>
      </w:pPr>
      <w:r>
        <w:t>Найдите варианты, в которых правильно указаны страны, постав</w:t>
      </w:r>
      <w:r>
        <w:softHyphen/>
        <w:t>ляющие трудовых мигрантов и страны принимающие их:</w:t>
      </w:r>
    </w:p>
    <w:p w:rsidR="00731D7A" w:rsidRDefault="00731D7A" w:rsidP="00731D7A">
      <w:pPr>
        <w:ind w:left="180" w:firstLine="380"/>
      </w:pPr>
      <w:proofErr w:type="gramStart"/>
      <w:r>
        <w:t>а) Турция - Исландия; б) Португалия - Франция; в) Алжир - Великобритания; г) Ирландия — Греция.</w:t>
      </w:r>
      <w:proofErr w:type="gramEnd"/>
    </w:p>
    <w:p w:rsidR="00731D7A" w:rsidRDefault="00731D7A" w:rsidP="00731D7A">
      <w:pPr>
        <w:widowControl w:val="0"/>
        <w:numPr>
          <w:ilvl w:val="0"/>
          <w:numId w:val="3"/>
        </w:numPr>
        <w:tabs>
          <w:tab w:val="left" w:pos="898"/>
        </w:tabs>
        <w:spacing w:after="0" w:line="283" w:lineRule="exact"/>
        <w:ind w:left="180" w:firstLine="380"/>
        <w:jc w:val="both"/>
      </w:pPr>
      <w:r>
        <w:t>Какие из указанных стран не являются высокоурбанизирован</w:t>
      </w:r>
      <w:r>
        <w:softHyphen/>
        <w:t>ными?</w:t>
      </w:r>
    </w:p>
    <w:p w:rsidR="00731D7A" w:rsidRDefault="00731D7A" w:rsidP="00731D7A">
      <w:pPr>
        <w:ind w:left="180" w:firstLine="380"/>
      </w:pPr>
      <w:r>
        <w:t>а) Исландия; б) Португалия; в) Украина; г) Бельгия.</w:t>
      </w:r>
    </w:p>
    <w:p w:rsidR="00731D7A" w:rsidRDefault="00731D7A" w:rsidP="00731D7A">
      <w:pPr>
        <w:widowControl w:val="0"/>
        <w:numPr>
          <w:ilvl w:val="0"/>
          <w:numId w:val="3"/>
        </w:numPr>
        <w:tabs>
          <w:tab w:val="left" w:pos="999"/>
        </w:tabs>
        <w:spacing w:after="0" w:line="283" w:lineRule="exact"/>
        <w:ind w:left="180" w:firstLine="380"/>
        <w:jc w:val="both"/>
      </w:pPr>
      <w:r>
        <w:t>Издавна эту страну называют законодательницей мод, хотя в гео</w:t>
      </w:r>
      <w:r>
        <w:softHyphen/>
        <w:t>графическом разделении труда она известна как поставщик автомоби</w:t>
      </w:r>
      <w:r>
        <w:softHyphen/>
        <w:t xml:space="preserve">лей, синтетического каучука, сложной электронной продукции. Речь </w:t>
      </w:r>
      <w:r>
        <w:rPr>
          <w:lang w:val="en-US" w:bidi="en-US"/>
        </w:rPr>
        <w:t xml:space="preserve"> </w:t>
      </w:r>
      <w:r>
        <w:t>идет о... (назовите страну).</w:t>
      </w:r>
    </w:p>
    <w:p w:rsidR="00731D7A" w:rsidRDefault="00731D7A" w:rsidP="00731D7A">
      <w:pPr>
        <w:tabs>
          <w:tab w:val="left" w:pos="758"/>
        </w:tabs>
      </w:pPr>
      <w:r>
        <w:t xml:space="preserve">      10.Установите соответствие между страной и типом электростанций:</w:t>
      </w:r>
    </w:p>
    <w:p w:rsidR="00731D7A" w:rsidRDefault="00731D7A" w:rsidP="00731D7A">
      <w:pPr>
        <w:widowControl w:val="0"/>
        <w:numPr>
          <w:ilvl w:val="0"/>
          <w:numId w:val="4"/>
        </w:numPr>
        <w:tabs>
          <w:tab w:val="left" w:pos="773"/>
        </w:tabs>
        <w:spacing w:after="0" w:line="283" w:lineRule="exact"/>
        <w:ind w:firstLine="400"/>
        <w:jc w:val="both"/>
      </w:pPr>
      <w:r>
        <w:t>в Норвегии;</w:t>
      </w:r>
    </w:p>
    <w:p w:rsidR="00731D7A" w:rsidRDefault="00731D7A" w:rsidP="00731D7A">
      <w:pPr>
        <w:widowControl w:val="0"/>
        <w:numPr>
          <w:ilvl w:val="0"/>
          <w:numId w:val="4"/>
        </w:numPr>
        <w:tabs>
          <w:tab w:val="left" w:pos="797"/>
        </w:tabs>
        <w:spacing w:after="0" w:line="283" w:lineRule="exact"/>
        <w:ind w:firstLine="400"/>
        <w:jc w:val="both"/>
      </w:pPr>
      <w:r>
        <w:t>в ФРГ;</w:t>
      </w:r>
    </w:p>
    <w:p w:rsidR="00731D7A" w:rsidRDefault="00731D7A" w:rsidP="00731D7A">
      <w:pPr>
        <w:widowControl w:val="0"/>
        <w:numPr>
          <w:ilvl w:val="0"/>
          <w:numId w:val="4"/>
        </w:numPr>
        <w:tabs>
          <w:tab w:val="left" w:pos="797"/>
        </w:tabs>
        <w:spacing w:after="0" w:line="283" w:lineRule="exact"/>
        <w:ind w:firstLine="400"/>
        <w:jc w:val="both"/>
      </w:pPr>
      <w:r>
        <w:t>во Франции;</w:t>
      </w:r>
    </w:p>
    <w:p w:rsidR="00731D7A" w:rsidRDefault="00731D7A" w:rsidP="00731D7A">
      <w:pPr>
        <w:widowControl w:val="0"/>
        <w:numPr>
          <w:ilvl w:val="0"/>
          <w:numId w:val="4"/>
        </w:numPr>
        <w:tabs>
          <w:tab w:val="left" w:pos="802"/>
        </w:tabs>
        <w:spacing w:after="0" w:line="283" w:lineRule="exact"/>
        <w:ind w:firstLine="400"/>
        <w:jc w:val="both"/>
      </w:pPr>
      <w:r>
        <w:t>в Исландии;</w:t>
      </w:r>
    </w:p>
    <w:p w:rsidR="00731D7A" w:rsidRDefault="00731D7A" w:rsidP="00731D7A">
      <w:pPr>
        <w:ind w:firstLine="400"/>
      </w:pPr>
      <w:r>
        <w:t>а) импортируют газ для использования на ТЭС; б) преобладают ГЭС; в) преобладают геотермальные электростанции; г) 2/3 электро</w:t>
      </w:r>
      <w:r>
        <w:softHyphen/>
        <w:t>энергии получают на АЭС.</w:t>
      </w:r>
    </w:p>
    <w:p w:rsidR="00731D7A" w:rsidRDefault="00731D7A" w:rsidP="00731D7A">
      <w:pPr>
        <w:tabs>
          <w:tab w:val="left" w:pos="733"/>
        </w:tabs>
      </w:pPr>
      <w:r>
        <w:lastRenderedPageBreak/>
        <w:t xml:space="preserve">      11.Назовите страну Северной Европы, которая поставляет на миро</w:t>
      </w:r>
      <w:r>
        <w:softHyphen/>
        <w:t>вой рынок высококачественную железную руду:</w:t>
      </w:r>
    </w:p>
    <w:p w:rsidR="00731D7A" w:rsidRDefault="00731D7A" w:rsidP="00731D7A">
      <w:pPr>
        <w:ind w:firstLine="400"/>
      </w:pPr>
      <w:r>
        <w:t>а) Исландия; б) Швеция; в) Дания; г) Финляндия.</w:t>
      </w:r>
    </w:p>
    <w:p w:rsidR="00731D7A" w:rsidRDefault="00731D7A" w:rsidP="00731D7A">
      <w:pPr>
        <w:tabs>
          <w:tab w:val="left" w:pos="872"/>
        </w:tabs>
      </w:pPr>
      <w:r>
        <w:t xml:space="preserve">    12.Для какой из перечисленных стран характерно субтропическое земледелие, выращивание цитрусовых, винограда, оливковых деревь</w:t>
      </w:r>
      <w:r>
        <w:softHyphen/>
        <w:t>ев?</w:t>
      </w:r>
    </w:p>
    <w:p w:rsidR="00731D7A" w:rsidRDefault="00731D7A" w:rsidP="00731D7A">
      <w:pPr>
        <w:ind w:firstLine="400"/>
      </w:pPr>
      <w:r>
        <w:t>а) Италия; б) Франция; в) Великобритания; г) Германия.</w:t>
      </w:r>
    </w:p>
    <w:p w:rsidR="00731D7A" w:rsidRDefault="00731D7A" w:rsidP="00731D7A">
      <w:pPr>
        <w:tabs>
          <w:tab w:val="left" w:pos="872"/>
        </w:tabs>
      </w:pPr>
      <w:r>
        <w:t xml:space="preserve">   13.Какие из указанных особенностей характерны для североевро</w:t>
      </w:r>
      <w:r>
        <w:softHyphen/>
        <w:t>пейского типа сельского хозяйства?</w:t>
      </w:r>
    </w:p>
    <w:p w:rsidR="00731D7A" w:rsidRDefault="00731D7A" w:rsidP="00731D7A">
      <w:pPr>
        <w:ind w:firstLine="400"/>
      </w:pPr>
      <w:r>
        <w:t>а) субтропическое земледелие; б</w:t>
      </w:r>
      <w:proofErr w:type="gramStart"/>
      <w:r>
        <w:t>)г</w:t>
      </w:r>
      <w:proofErr w:type="gramEnd"/>
      <w:r>
        <w:t>орно-пастбищное овцеводство; в) молочное животноводство; г) поливное земледелием) выращивание кормовых культур.</w:t>
      </w:r>
    </w:p>
    <w:p w:rsidR="00731D7A" w:rsidRDefault="00731D7A" w:rsidP="00731D7A">
      <w:pPr>
        <w:widowControl w:val="0"/>
        <w:numPr>
          <w:ilvl w:val="0"/>
          <w:numId w:val="5"/>
        </w:numPr>
        <w:tabs>
          <w:tab w:val="left" w:pos="872"/>
        </w:tabs>
        <w:spacing w:after="0" w:line="283" w:lineRule="exact"/>
        <w:jc w:val="both"/>
      </w:pPr>
      <w:r>
        <w:t>Какая из указанных стран по производству автомобилей усту</w:t>
      </w:r>
      <w:r>
        <w:softHyphen/>
        <w:t>пает только Японии и США?</w:t>
      </w:r>
    </w:p>
    <w:p w:rsidR="00731D7A" w:rsidRDefault="00731D7A" w:rsidP="00731D7A">
      <w:pPr>
        <w:ind w:firstLine="400"/>
      </w:pPr>
      <w:r>
        <w:t xml:space="preserve">а) Великобритания; б) Франция; в) Италия; г) Германия; </w:t>
      </w:r>
      <w:proofErr w:type="spellStart"/>
      <w:r>
        <w:t>д</w:t>
      </w:r>
      <w:proofErr w:type="spellEnd"/>
      <w:r>
        <w:t>) Шве</w:t>
      </w:r>
      <w:r>
        <w:softHyphen/>
        <w:t>ция.</w:t>
      </w:r>
    </w:p>
    <w:p w:rsidR="00731D7A" w:rsidRDefault="00731D7A" w:rsidP="00731D7A">
      <w:pPr>
        <w:widowControl w:val="0"/>
        <w:numPr>
          <w:ilvl w:val="0"/>
          <w:numId w:val="5"/>
        </w:numPr>
        <w:tabs>
          <w:tab w:val="left" w:pos="883"/>
        </w:tabs>
        <w:spacing w:after="0" w:line="283" w:lineRule="exact"/>
        <w:jc w:val="both"/>
      </w:pPr>
      <w:r>
        <w:t>Первое место в зарубежной Европе занимают:</w:t>
      </w:r>
    </w:p>
    <w:p w:rsidR="00731D7A" w:rsidRDefault="00731D7A" w:rsidP="00731D7A">
      <w:pPr>
        <w:ind w:firstLine="400"/>
      </w:pPr>
      <w:r>
        <w:t>а) по добыче газа - Дания; б) по валовому сбору пшеницы — Фран</w:t>
      </w:r>
      <w:r>
        <w:softHyphen/>
        <w:t>ция; в) по производству стали - Испания; г) по производству автомо</w:t>
      </w:r>
      <w:r>
        <w:softHyphen/>
        <w:t xml:space="preserve">билей — Германия; </w:t>
      </w:r>
      <w:proofErr w:type="spellStart"/>
      <w:r>
        <w:t>д</w:t>
      </w:r>
      <w:proofErr w:type="spellEnd"/>
      <w:r>
        <w:t>) по производству электроэнергии надушу насе</w:t>
      </w:r>
      <w:r>
        <w:softHyphen/>
        <w:t>ления — Норвегия.</w:t>
      </w:r>
    </w:p>
    <w:p w:rsidR="00731D7A" w:rsidRDefault="00731D7A" w:rsidP="00731D7A">
      <w:pPr>
        <w:widowControl w:val="0"/>
        <w:numPr>
          <w:ilvl w:val="0"/>
          <w:numId w:val="5"/>
        </w:numPr>
        <w:tabs>
          <w:tab w:val="left" w:pos="862"/>
        </w:tabs>
        <w:spacing w:after="0" w:line="283" w:lineRule="exact"/>
        <w:jc w:val="both"/>
      </w:pPr>
      <w:r>
        <w:t>Какие черты характерны для западноевропейского типа транс</w:t>
      </w:r>
      <w:r>
        <w:softHyphen/>
        <w:t>портной системы?</w:t>
      </w:r>
    </w:p>
    <w:p w:rsidR="00731D7A" w:rsidRDefault="00731D7A" w:rsidP="00731D7A">
      <w:pPr>
        <w:tabs>
          <w:tab w:val="left" w:pos="718"/>
        </w:tabs>
        <w:ind w:firstLine="400"/>
      </w:pPr>
      <w:r>
        <w:t>а)</w:t>
      </w:r>
      <w:r>
        <w:tab/>
        <w:t>по дальности перевозок уступает транспортным системам США и России;</w:t>
      </w:r>
    </w:p>
    <w:p w:rsidR="00731D7A" w:rsidRDefault="00731D7A" w:rsidP="00731D7A">
      <w:pPr>
        <w:tabs>
          <w:tab w:val="left" w:pos="757"/>
        </w:tabs>
        <w:ind w:firstLine="400"/>
      </w:pPr>
      <w:r>
        <w:t>б)</w:t>
      </w:r>
      <w:r>
        <w:tab/>
        <w:t>каркас сухопутной транспортной системы образуют магистрали меридионального направления;</w:t>
      </w:r>
    </w:p>
    <w:p w:rsidR="00731D7A" w:rsidRDefault="00731D7A" w:rsidP="00731D7A">
      <w:pPr>
        <w:tabs>
          <w:tab w:val="left" w:pos="802"/>
        </w:tabs>
        <w:ind w:firstLine="400"/>
      </w:pPr>
      <w:r>
        <w:t>в)</w:t>
      </w:r>
      <w:r>
        <w:tab/>
        <w:t>густота транспортной системы очень велика;</w:t>
      </w:r>
    </w:p>
    <w:p w:rsidR="00731D7A" w:rsidRDefault="00731D7A" w:rsidP="00731D7A">
      <w:pPr>
        <w:tabs>
          <w:tab w:val="left" w:pos="762"/>
        </w:tabs>
        <w:ind w:firstLine="400"/>
      </w:pPr>
      <w:r>
        <w:t>г)</w:t>
      </w:r>
      <w:r>
        <w:tab/>
        <w:t>между транспортными системами западной и восточной Европы нет транспортных коридоров.</w:t>
      </w:r>
    </w:p>
    <w:p w:rsidR="00731D7A" w:rsidRDefault="00731D7A" w:rsidP="00731D7A">
      <w:pPr>
        <w:ind w:firstLine="400"/>
      </w:pPr>
      <w:r>
        <w:t xml:space="preserve">1 б. Выберите </w:t>
      </w:r>
      <w:proofErr w:type="spellStart"/>
      <w:r>
        <w:t>старопромышленный</w:t>
      </w:r>
      <w:proofErr w:type="spellEnd"/>
      <w:r>
        <w:t xml:space="preserve"> район зарубежной Европы:</w:t>
      </w:r>
    </w:p>
    <w:p w:rsidR="00731D7A" w:rsidRDefault="00731D7A" w:rsidP="00731D7A">
      <w:pPr>
        <w:ind w:firstLine="400"/>
      </w:pPr>
      <w:r>
        <w:t xml:space="preserve">а) Рур; б) Северное море; в) Португалия; г) Большой Париж; </w:t>
      </w:r>
      <w:proofErr w:type="spellStart"/>
      <w:r>
        <w:t>д</w:t>
      </w:r>
      <w:proofErr w:type="spellEnd"/>
      <w:r>
        <w:t>) Роттердам.</w:t>
      </w:r>
    </w:p>
    <w:p w:rsidR="00AF2C7D" w:rsidRDefault="00AF2C7D"/>
    <w:p w:rsidR="00731D7A" w:rsidRPr="00731D7A" w:rsidRDefault="00731D7A">
      <w:pPr>
        <w:rPr>
          <w:b/>
          <w:color w:val="FF0000"/>
        </w:rPr>
      </w:pPr>
      <w:r w:rsidRPr="00731D7A">
        <w:rPr>
          <w:b/>
          <w:color w:val="FF0000"/>
        </w:rPr>
        <w:t>Выучить и уметь показывать на карте страны и столицы регионов:</w:t>
      </w:r>
    </w:p>
    <w:p w:rsidR="00731D7A" w:rsidRPr="00731D7A" w:rsidRDefault="00731D7A">
      <w:pPr>
        <w:rPr>
          <w:b/>
          <w:color w:val="FF0000"/>
        </w:rPr>
      </w:pPr>
      <w:r w:rsidRPr="00731D7A">
        <w:rPr>
          <w:b/>
          <w:color w:val="FF0000"/>
        </w:rPr>
        <w:t>Зарубежная Европа</w:t>
      </w:r>
    </w:p>
    <w:p w:rsidR="00731D7A" w:rsidRPr="00731D7A" w:rsidRDefault="00731D7A">
      <w:pPr>
        <w:rPr>
          <w:b/>
          <w:color w:val="FF0000"/>
        </w:rPr>
      </w:pPr>
      <w:r w:rsidRPr="00731D7A">
        <w:rPr>
          <w:b/>
          <w:color w:val="FF0000"/>
        </w:rPr>
        <w:t xml:space="preserve">Зарубежная Азия </w:t>
      </w:r>
    </w:p>
    <w:sectPr w:rsidR="00731D7A" w:rsidRPr="00731D7A" w:rsidSect="00750916">
      <w:pgSz w:w="11900" w:h="16840"/>
      <w:pgMar w:top="591" w:right="1127" w:bottom="709" w:left="785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A52B5"/>
    <w:multiLevelType w:val="multilevel"/>
    <w:tmpl w:val="58C626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7987A5D"/>
    <w:multiLevelType w:val="hybridMultilevel"/>
    <w:tmpl w:val="CD721566"/>
    <w:lvl w:ilvl="0" w:tplc="041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AC0A12"/>
    <w:multiLevelType w:val="multilevel"/>
    <w:tmpl w:val="ECDC4F5A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8E500CC"/>
    <w:multiLevelType w:val="multilevel"/>
    <w:tmpl w:val="5FD25E86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47204BD"/>
    <w:multiLevelType w:val="multilevel"/>
    <w:tmpl w:val="FAE4B0C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731D7A"/>
    <w:rsid w:val="00731D7A"/>
    <w:rsid w:val="00AF2C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C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731D7A"/>
    <w:rPr>
      <w:rFonts w:ascii="Arial" w:eastAsia="Arial" w:hAnsi="Arial" w:cs="Arial"/>
      <w:b/>
      <w:bCs/>
      <w:spacing w:val="-10"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rsid w:val="00731D7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0">
    <w:name w:val="Основной текст (2)"/>
    <w:basedOn w:val="2"/>
    <w:rsid w:val="00731D7A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10">
    <w:name w:val="Заголовок №1"/>
    <w:basedOn w:val="a"/>
    <w:link w:val="1"/>
    <w:rsid w:val="00731D7A"/>
    <w:pPr>
      <w:widowControl w:val="0"/>
      <w:shd w:val="clear" w:color="auto" w:fill="FFFFFF"/>
      <w:spacing w:after="420" w:line="0" w:lineRule="atLeast"/>
      <w:jc w:val="center"/>
      <w:outlineLvl w:val="0"/>
    </w:pPr>
    <w:rPr>
      <w:rFonts w:ascii="Arial" w:eastAsia="Arial" w:hAnsi="Arial" w:cs="Arial"/>
      <w:b/>
      <w:bCs/>
      <w:spacing w:val="-1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605</Words>
  <Characters>3454</Characters>
  <Application>Microsoft Office Word</Application>
  <DocSecurity>0</DocSecurity>
  <Lines>28</Lines>
  <Paragraphs>8</Paragraphs>
  <ScaleCrop>false</ScaleCrop>
  <Company/>
  <LinksUpToDate>false</LinksUpToDate>
  <CharactersWithSpaces>4051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2018-11-02T06:37:00Z</dcterms:created>
  <dcterms:modified xsi:type="dcterms:W3CDTF">2018-11-02T06:41:00Z</dcterms:modified>
</cp:coreProperties>
</file>