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97" w:rsidRDefault="00F11397" w:rsidP="00F11397">
      <w:pPr>
        <w:pStyle w:val="a3"/>
        <w:jc w:val="center"/>
        <w:rPr>
          <w:rFonts w:ascii="Times New Roman" w:hAnsi="Times New Roman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Средняя общеобразовательная школа при Посольстве России в Турции</w:t>
      </w:r>
    </w:p>
    <w:p w:rsidR="00F11397" w:rsidRDefault="00F11397" w:rsidP="00F11397">
      <w:pPr>
        <w:pStyle w:val="a3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имени Героя России А.Г. Карлова</w:t>
      </w:r>
    </w:p>
    <w:p w:rsidR="00965C42" w:rsidRDefault="00965C42" w:rsidP="000E4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BA580F">
        <w:rPr>
          <w:b/>
          <w:sz w:val="32"/>
          <w:szCs w:val="32"/>
        </w:rPr>
        <w:t xml:space="preserve"> класс</w:t>
      </w:r>
    </w:p>
    <w:p w:rsidR="00965C42" w:rsidRDefault="00965C42" w:rsidP="00965C42">
      <w:pPr>
        <w:jc w:val="center"/>
        <w:rPr>
          <w:b/>
          <w:sz w:val="32"/>
          <w:szCs w:val="32"/>
        </w:rPr>
      </w:pPr>
    </w:p>
    <w:p w:rsidR="00965C42" w:rsidRDefault="00965C42" w:rsidP="00965C42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965C42" w:rsidRDefault="00965C42" w:rsidP="00965C42">
      <w:pPr>
        <w:rPr>
          <w:b/>
          <w:sz w:val="32"/>
          <w:szCs w:val="3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87"/>
        <w:gridCol w:w="4478"/>
      </w:tblGrid>
      <w:tr w:rsidR="00965C42" w:rsidRPr="006F3C64" w:rsidTr="00015175">
        <w:tc>
          <w:tcPr>
            <w:tcW w:w="817" w:type="dxa"/>
          </w:tcPr>
          <w:p w:rsidR="00965C42" w:rsidRPr="003431BB" w:rsidRDefault="00965C42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5387" w:type="dxa"/>
          </w:tcPr>
          <w:p w:rsidR="00965C42" w:rsidRPr="003431BB" w:rsidRDefault="00965C42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965C42" w:rsidRPr="003431BB" w:rsidRDefault="00965C42" w:rsidP="00015175">
            <w:pPr>
              <w:jc w:val="center"/>
              <w:rPr>
                <w:b/>
              </w:rPr>
            </w:pPr>
          </w:p>
        </w:tc>
        <w:tc>
          <w:tcPr>
            <w:tcW w:w="4478" w:type="dxa"/>
          </w:tcPr>
          <w:p w:rsidR="00965C42" w:rsidRPr="003431BB" w:rsidRDefault="00965C42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965C42" w:rsidRPr="003431BB" w:rsidRDefault="00965C42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>Т.А.</w:t>
            </w:r>
            <w:r>
              <w:t xml:space="preserve"> </w:t>
            </w:r>
            <w:proofErr w:type="spellStart"/>
            <w:r w:rsidRPr="009C61A2">
              <w:t>Ладыженская</w:t>
            </w:r>
            <w:proofErr w:type="spellEnd"/>
            <w:r w:rsidRPr="009C61A2">
              <w:t>, М.Т.</w:t>
            </w:r>
            <w:r>
              <w:t xml:space="preserve"> </w:t>
            </w:r>
            <w:r w:rsidRPr="009C61A2">
              <w:t>Баранов,</w:t>
            </w:r>
          </w:p>
          <w:p w:rsidR="00965C42" w:rsidRPr="009C61A2" w:rsidRDefault="00965C42" w:rsidP="00015175">
            <w:pPr>
              <w:rPr>
                <w:sz w:val="32"/>
                <w:szCs w:val="32"/>
              </w:rPr>
            </w:pPr>
            <w:r w:rsidRPr="009C61A2">
              <w:t>Л.А.</w:t>
            </w:r>
            <w:r>
              <w:t xml:space="preserve"> </w:t>
            </w:r>
            <w:proofErr w:type="spellStart"/>
            <w:r w:rsidRPr="009C61A2">
              <w:t>Тростенцова</w:t>
            </w:r>
            <w:proofErr w:type="spellEnd"/>
            <w:r w:rsidRPr="009C61A2">
              <w:t xml:space="preserve"> и др.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Русский язык</w:t>
            </w:r>
            <w:r>
              <w:t>,</w:t>
            </w:r>
            <w:r w:rsidRPr="009C61A2">
              <w:t xml:space="preserve"> «Просвещение» 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  <w:rPr>
                <w:sz w:val="28"/>
                <w:szCs w:val="28"/>
              </w:rPr>
            </w:pPr>
            <w:r w:rsidRPr="00E1752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>В.Я.Коровина, В.П.Журавлев,</w:t>
            </w:r>
          </w:p>
          <w:p w:rsidR="00965C42" w:rsidRPr="009C61A2" w:rsidRDefault="00965C42" w:rsidP="00015175">
            <w:r w:rsidRPr="009C61A2">
              <w:t>В.П.</w:t>
            </w:r>
            <w:r>
              <w:t xml:space="preserve"> </w:t>
            </w:r>
            <w:proofErr w:type="spellStart"/>
            <w:r w:rsidRPr="009C61A2">
              <w:t>Полухина</w:t>
            </w:r>
            <w:proofErr w:type="spellEnd"/>
          </w:p>
        </w:tc>
        <w:tc>
          <w:tcPr>
            <w:tcW w:w="4478" w:type="dxa"/>
          </w:tcPr>
          <w:p w:rsidR="00965C42" w:rsidRPr="009C61A2" w:rsidRDefault="00965C42" w:rsidP="00015175">
            <w:pPr>
              <w:rPr>
                <w:sz w:val="32"/>
                <w:szCs w:val="32"/>
              </w:rPr>
            </w:pPr>
            <w:r w:rsidRPr="009C61A2">
              <w:t>Литература</w:t>
            </w:r>
            <w:r>
              <w:t>,</w:t>
            </w:r>
            <w:r w:rsidRPr="009C61A2">
              <w:t xml:space="preserve"> «Просвещение»</w:t>
            </w:r>
          </w:p>
        </w:tc>
      </w:tr>
      <w:tr w:rsidR="00965C42" w:rsidRPr="00F11397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3.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4478" w:type="dxa"/>
          </w:tcPr>
          <w:p w:rsidR="00965C42" w:rsidRPr="001D6FE2" w:rsidRDefault="00965C42" w:rsidP="00015175">
            <w:pPr>
              <w:rPr>
                <w:lang w:val="en-US"/>
              </w:rPr>
            </w:pPr>
            <w:r>
              <w:t>Английский</w:t>
            </w:r>
            <w:r w:rsidRPr="001D6FE2">
              <w:rPr>
                <w:lang w:val="en-US"/>
              </w:rPr>
              <w:t xml:space="preserve"> </w:t>
            </w:r>
            <w:r>
              <w:t>язык</w:t>
            </w:r>
            <w:r w:rsidRPr="001D6FE2">
              <w:rPr>
                <w:lang w:val="en-US"/>
              </w:rPr>
              <w:t>.</w:t>
            </w:r>
            <w:r w:rsidRPr="00292BCC">
              <w:rPr>
                <w:lang w:val="en-US"/>
              </w:rPr>
              <w:t>STARLIGHT</w:t>
            </w:r>
            <w:r w:rsidRPr="001D6FE2">
              <w:rPr>
                <w:lang w:val="en-US"/>
              </w:rPr>
              <w:t xml:space="preserve"> </w:t>
            </w:r>
            <w:r w:rsidRPr="00965C42">
              <w:rPr>
                <w:lang w:val="en-US"/>
              </w:rPr>
              <w:t>6</w:t>
            </w:r>
            <w:r w:rsidRPr="001D6FE2">
              <w:rPr>
                <w:lang w:val="en-US"/>
              </w:rPr>
              <w:t xml:space="preserve"> </w:t>
            </w:r>
            <w:proofErr w:type="spellStart"/>
            <w:r w:rsidRPr="00292BCC">
              <w:t>кл</w:t>
            </w:r>
            <w:proofErr w:type="spellEnd"/>
            <w:r w:rsidRPr="001D6FE2">
              <w:rPr>
                <w:lang w:val="en-US"/>
              </w:rPr>
              <w:t xml:space="preserve">. </w:t>
            </w:r>
            <w:r w:rsidRPr="00292BCC">
              <w:t>Учебник</w:t>
            </w:r>
            <w:r w:rsidRPr="00292BCC">
              <w:rPr>
                <w:lang w:val="en-US"/>
              </w:rPr>
              <w:t xml:space="preserve"> (Student's book)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4.</w:t>
            </w:r>
          </w:p>
        </w:tc>
        <w:tc>
          <w:tcPr>
            <w:tcW w:w="5387" w:type="dxa"/>
          </w:tcPr>
          <w:p w:rsidR="00965C42" w:rsidRPr="009C61A2" w:rsidRDefault="00965C42" w:rsidP="00015175">
            <w:pPr>
              <w:rPr>
                <w:sz w:val="32"/>
                <w:szCs w:val="32"/>
              </w:rPr>
            </w:pPr>
            <w:r>
              <w:t>И.И. Зубарева, А.Г. Мордкович</w:t>
            </w:r>
          </w:p>
        </w:tc>
        <w:tc>
          <w:tcPr>
            <w:tcW w:w="4478" w:type="dxa"/>
          </w:tcPr>
          <w:p w:rsidR="00965C42" w:rsidRPr="009C61A2" w:rsidRDefault="00965C42" w:rsidP="00015175">
            <w:pPr>
              <w:rPr>
                <w:sz w:val="32"/>
                <w:szCs w:val="32"/>
              </w:rPr>
            </w:pPr>
            <w:r w:rsidRPr="009C61A2">
              <w:t>Математика</w:t>
            </w:r>
            <w:r>
              <w:t xml:space="preserve">, 6 класс, </w:t>
            </w:r>
            <w:r w:rsidRPr="009C61A2">
              <w:t xml:space="preserve"> «Мнемозина»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5.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 xml:space="preserve">Л.Л. </w:t>
            </w:r>
            <w:proofErr w:type="spellStart"/>
            <w:r w:rsidRPr="009C61A2">
              <w:t>Босов</w:t>
            </w:r>
            <w:proofErr w:type="spellEnd"/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Информатика</w:t>
            </w:r>
            <w:r>
              <w:t xml:space="preserve">, </w:t>
            </w:r>
            <w:r w:rsidRPr="009C61A2">
              <w:t xml:space="preserve"> «БИНОМ»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6.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>Н.И.Сонин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Биология. Живой организм</w:t>
            </w:r>
            <w:r>
              <w:t>,</w:t>
            </w:r>
            <w:r w:rsidRPr="009C61A2">
              <w:t xml:space="preserve"> «Дрофа»</w:t>
            </w:r>
            <w:r>
              <w:t xml:space="preserve"> (красный)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 xml:space="preserve"> 7.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 xml:space="preserve">Т.П.Герасимова, </w:t>
            </w:r>
            <w:proofErr w:type="spellStart"/>
            <w:r w:rsidRPr="009C61A2">
              <w:t>Г.Ю.Грюнберг</w:t>
            </w:r>
            <w:proofErr w:type="spellEnd"/>
            <w:r w:rsidRPr="009C61A2">
              <w:t xml:space="preserve">, </w:t>
            </w:r>
          </w:p>
          <w:p w:rsidR="00965C42" w:rsidRPr="009C61A2" w:rsidRDefault="00965C42" w:rsidP="00015175">
            <w:proofErr w:type="spellStart"/>
            <w:r w:rsidRPr="009C61A2">
              <w:t>Н.П.Неклюкова</w:t>
            </w:r>
            <w:proofErr w:type="spellEnd"/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География</w:t>
            </w:r>
            <w:r>
              <w:t xml:space="preserve">, </w:t>
            </w:r>
            <w:r w:rsidRPr="009C61A2">
              <w:t xml:space="preserve"> «Просвещение»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8.</w:t>
            </w:r>
          </w:p>
        </w:tc>
        <w:tc>
          <w:tcPr>
            <w:tcW w:w="5387" w:type="dxa"/>
          </w:tcPr>
          <w:p w:rsidR="00965C42" w:rsidRPr="009C61A2" w:rsidRDefault="00965C42" w:rsidP="00015175">
            <w:proofErr w:type="spellStart"/>
            <w:r w:rsidRPr="009C61A2">
              <w:t>Е.В.Агибалова</w:t>
            </w:r>
            <w:proofErr w:type="spellEnd"/>
            <w:r w:rsidRPr="009C61A2">
              <w:t>, Г.М.Донской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История средних веков</w:t>
            </w:r>
            <w:r>
              <w:t xml:space="preserve">, </w:t>
            </w:r>
            <w:r w:rsidRPr="009C61A2">
              <w:t xml:space="preserve"> «Просвещение» 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9.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>А.А.Данилов, Л.Г.Косулина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История России</w:t>
            </w:r>
            <w:r>
              <w:t xml:space="preserve">, </w:t>
            </w:r>
            <w:r w:rsidRPr="009C61A2">
              <w:t xml:space="preserve"> «Просвещение» 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10.</w:t>
            </w:r>
          </w:p>
        </w:tc>
        <w:tc>
          <w:tcPr>
            <w:tcW w:w="5387" w:type="dxa"/>
          </w:tcPr>
          <w:p w:rsidR="00965C42" w:rsidRPr="009C61A2" w:rsidRDefault="00965C42" w:rsidP="00015175">
            <w:r>
              <w:t>Виноградова (под ред. Л.Н. Боголюбова)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Обществознание</w:t>
            </w:r>
            <w:r>
              <w:t xml:space="preserve">, </w:t>
            </w:r>
            <w:r w:rsidRPr="009C61A2">
              <w:t xml:space="preserve"> «</w:t>
            </w:r>
            <w:r>
              <w:t>Просвещение</w:t>
            </w:r>
            <w:r w:rsidRPr="009C61A2">
              <w:t>»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11.</w:t>
            </w:r>
          </w:p>
        </w:tc>
        <w:tc>
          <w:tcPr>
            <w:tcW w:w="5387" w:type="dxa"/>
          </w:tcPr>
          <w:p w:rsidR="00965C42" w:rsidRPr="001D6FE2" w:rsidRDefault="00965C42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FE2">
              <w:rPr>
                <w:rFonts w:ascii="Times New Roman" w:hAnsi="Times New Roman" w:cs="Times New Roman"/>
                <w:sz w:val="24"/>
                <w:szCs w:val="24"/>
              </w:rPr>
              <w:t>Г.П.Сергеева,Е.Д.Критская</w:t>
            </w:r>
            <w:proofErr w:type="spellEnd"/>
          </w:p>
          <w:p w:rsidR="00965C42" w:rsidRPr="001D6FE2" w:rsidRDefault="00965C42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965C42" w:rsidRPr="001D6FE2" w:rsidRDefault="00965C42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65C42" w:rsidRPr="001D6FE2" w:rsidRDefault="00965C42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F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</w:t>
            </w:r>
            <w:proofErr w:type="spellStart"/>
            <w:r w:rsidRPr="001D6F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5C42" w:rsidRPr="006F3C64" w:rsidTr="00015175">
        <w:tc>
          <w:tcPr>
            <w:tcW w:w="817" w:type="dxa"/>
          </w:tcPr>
          <w:p w:rsidR="00965C42" w:rsidRPr="00E17522" w:rsidRDefault="00965C42" w:rsidP="00015175">
            <w:pPr>
              <w:jc w:val="center"/>
            </w:pPr>
            <w:r w:rsidRPr="00E17522">
              <w:t>12.</w:t>
            </w:r>
          </w:p>
        </w:tc>
        <w:tc>
          <w:tcPr>
            <w:tcW w:w="5387" w:type="dxa"/>
          </w:tcPr>
          <w:p w:rsidR="00965C42" w:rsidRPr="009C61A2" w:rsidRDefault="00965C42" w:rsidP="00015175">
            <w:r w:rsidRPr="009C61A2">
              <w:t xml:space="preserve">Н.А. Горяева и др. (под ред. Б.М. </w:t>
            </w:r>
            <w:proofErr w:type="spellStart"/>
            <w:r w:rsidRPr="009C61A2">
              <w:t>Неменского</w:t>
            </w:r>
            <w:proofErr w:type="spellEnd"/>
            <w:r w:rsidRPr="009C61A2">
              <w:t>)</w:t>
            </w:r>
          </w:p>
        </w:tc>
        <w:tc>
          <w:tcPr>
            <w:tcW w:w="4478" w:type="dxa"/>
          </w:tcPr>
          <w:p w:rsidR="00965C42" w:rsidRPr="009C61A2" w:rsidRDefault="00965C42" w:rsidP="00015175">
            <w:r w:rsidRPr="009C61A2">
              <w:t>Изобразительное искусство</w:t>
            </w:r>
            <w:r>
              <w:t>,</w:t>
            </w:r>
            <w:r w:rsidRPr="009C61A2">
              <w:t xml:space="preserve"> «Просвещение»</w:t>
            </w:r>
          </w:p>
        </w:tc>
      </w:tr>
    </w:tbl>
    <w:p w:rsidR="00965C42" w:rsidRDefault="00965C42" w:rsidP="00965C42">
      <w:pPr>
        <w:rPr>
          <w:b/>
          <w:sz w:val="32"/>
          <w:szCs w:val="32"/>
        </w:rPr>
      </w:pPr>
    </w:p>
    <w:p w:rsidR="00965C42" w:rsidRPr="003578C5" w:rsidRDefault="00965C42" w:rsidP="00965C42">
      <w:pPr>
        <w:rPr>
          <w:b/>
        </w:rPr>
      </w:pPr>
    </w:p>
    <w:p w:rsidR="00965C42" w:rsidRDefault="00965C42" w:rsidP="00965C42">
      <w:pPr>
        <w:rPr>
          <w:b/>
        </w:rPr>
      </w:pPr>
    </w:p>
    <w:p w:rsidR="00965C42" w:rsidRDefault="00965C42" w:rsidP="00965C42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Перечень рабочих тетрадей и книг, которые </w:t>
      </w:r>
      <w:r>
        <w:rPr>
          <w:b/>
          <w:sz w:val="28"/>
          <w:szCs w:val="28"/>
        </w:rPr>
        <w:t>приобретают родители</w:t>
      </w:r>
    </w:p>
    <w:p w:rsidR="00965C42" w:rsidRDefault="00965C42" w:rsidP="00965C4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3"/>
        <w:gridCol w:w="4368"/>
      </w:tblGrid>
      <w:tr w:rsidR="00965C42" w:rsidRPr="004C4E1D" w:rsidTr="00015175">
        <w:trPr>
          <w:jc w:val="center"/>
        </w:trPr>
        <w:tc>
          <w:tcPr>
            <w:tcW w:w="2904" w:type="pct"/>
          </w:tcPr>
          <w:p w:rsidR="00965C42" w:rsidRPr="00CC4B0A" w:rsidRDefault="00965C42" w:rsidP="00015175"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2096" w:type="pct"/>
          </w:tcPr>
          <w:p w:rsidR="00965C42" w:rsidRPr="00CC4B0A" w:rsidRDefault="00965C42" w:rsidP="00015175">
            <w:r>
              <w:t xml:space="preserve">Английский язык. </w:t>
            </w:r>
            <w:r w:rsidRPr="00CC4B0A">
              <w:t>Рабочая тетрадь (</w:t>
            </w:r>
            <w:r w:rsidRPr="00CC4B0A">
              <w:rPr>
                <w:lang w:val="en-US"/>
              </w:rPr>
              <w:t>Work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 xml:space="preserve"> или </w:t>
            </w:r>
            <w:r w:rsidRPr="00CC4B0A">
              <w:rPr>
                <w:lang w:val="en-US"/>
              </w:rPr>
              <w:t>Activity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>)  и книга для чтения  (</w:t>
            </w:r>
            <w:r w:rsidRPr="00CC4B0A">
              <w:rPr>
                <w:lang w:val="en-US"/>
              </w:rPr>
              <w:t>Reader</w:t>
            </w:r>
            <w:r w:rsidRPr="00CC4B0A">
              <w:t>).</w:t>
            </w:r>
            <w:r>
              <w:t>6</w:t>
            </w:r>
            <w:r w:rsidRPr="00CC4B0A">
              <w:t xml:space="preserve"> класс</w:t>
            </w:r>
          </w:p>
        </w:tc>
      </w:tr>
    </w:tbl>
    <w:p w:rsidR="007E6D3B" w:rsidRDefault="00965C42">
      <w:r>
        <w:t xml:space="preserve"> </w:t>
      </w:r>
    </w:p>
    <w:sectPr w:rsidR="007E6D3B" w:rsidSect="000E45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ADA"/>
    <w:rsid w:val="0005505A"/>
    <w:rsid w:val="000E45D9"/>
    <w:rsid w:val="00312ADA"/>
    <w:rsid w:val="004355D9"/>
    <w:rsid w:val="007A5DD2"/>
    <w:rsid w:val="00965C42"/>
    <w:rsid w:val="00F1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AUZsoft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2018-12-08T07:35:00Z</dcterms:created>
  <dcterms:modified xsi:type="dcterms:W3CDTF">2018-12-08T07:35:00Z</dcterms:modified>
</cp:coreProperties>
</file>