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2"/>
        <w:gridCol w:w="1134"/>
        <w:gridCol w:w="993"/>
        <w:gridCol w:w="3261"/>
        <w:gridCol w:w="1134"/>
        <w:gridCol w:w="1134"/>
      </w:tblGrid>
      <w:tr w:rsidR="00D74AD4" w:rsidRPr="00DF3ABB" w:rsidTr="00D74AD4">
        <w:trPr>
          <w:trHeight w:val="435"/>
        </w:trPr>
        <w:tc>
          <w:tcPr>
            <w:tcW w:w="852" w:type="dxa"/>
            <w:vMerge w:val="restart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Merge w:val="restart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D74AD4" w:rsidRPr="00DF3ABB" w:rsidTr="00D74AD4">
        <w:trPr>
          <w:trHeight w:val="390"/>
        </w:trPr>
        <w:tc>
          <w:tcPr>
            <w:tcW w:w="852" w:type="dxa"/>
            <w:vMerge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  <w:proofErr w:type="spellEnd"/>
          </w:p>
        </w:tc>
      </w:tr>
      <w:tr w:rsidR="00D74AD4" w:rsidRPr="00DF3ABB" w:rsidTr="00D74AD4">
        <w:trPr>
          <w:gridAfter w:val="4"/>
          <w:wAfter w:w="6522" w:type="dxa"/>
        </w:trPr>
        <w:tc>
          <w:tcPr>
            <w:tcW w:w="1134" w:type="dxa"/>
            <w:gridSpan w:val="2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 w:rsidRPr="00DF3ABB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остав</w:t>
            </w:r>
            <w:proofErr w:type="spellEnd"/>
            <w:r w:rsidRPr="00DF3ABB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и строение гидросферы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DF3ABB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D74AD4" w:rsidRPr="00DF3ABB" w:rsidRDefault="00D74AD4" w:rsidP="007A6109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DF3ABB">
              <w:rPr>
                <w:rFonts w:ascii="Times New Roman" w:hAnsi="Times New Roman" w:cs="Times New Roman"/>
                <w:spacing w:val="-2"/>
                <w:w w:val="106"/>
                <w:sz w:val="24"/>
                <w:szCs w:val="24"/>
              </w:rPr>
              <w:softHyphen/>
            </w:r>
            <w:r w:rsidRPr="00DF3ABB">
              <w:rPr>
                <w:rFonts w:ascii="Times New Roman" w:hAnsi="Times New Roman" w:cs="Times New Roman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28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w w:val="102"/>
                <w:sz w:val="24"/>
                <w:szCs w:val="24"/>
              </w:rPr>
              <w:t>Мировой океан. Части Океана.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гидрологических объектов (в течение изучения темы). 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8"/>
                <w:w w:val="109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 атласом. </w:t>
            </w:r>
            <w:r w:rsidRPr="00DF3AB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карте </w:t>
            </w:r>
            <w:r w:rsidRPr="00DF3ABB">
              <w:rPr>
                <w:rFonts w:ascii="Times New Roman" w:hAnsi="Times New Roman" w:cs="Times New Roman"/>
                <w:spacing w:val="-8"/>
                <w:w w:val="109"/>
                <w:sz w:val="24"/>
                <w:szCs w:val="24"/>
              </w:rPr>
              <w:t>географического положения</w:t>
            </w:r>
            <w:r w:rsidRPr="00DF3ABB">
              <w:rPr>
                <w:rFonts w:ascii="Times New Roman" w:hAnsi="Times New Roman" w:cs="Times New Roman"/>
                <w:spacing w:val="-6"/>
                <w:w w:val="109"/>
                <w:sz w:val="24"/>
                <w:szCs w:val="24"/>
              </w:rPr>
              <w:t xml:space="preserve"> океанов, морей, заливов, </w:t>
            </w:r>
            <w:r w:rsidRPr="00DF3ABB">
              <w:rPr>
                <w:rFonts w:ascii="Times New Roman" w:hAnsi="Times New Roman" w:cs="Times New Roman"/>
                <w:spacing w:val="-8"/>
                <w:w w:val="109"/>
                <w:sz w:val="24"/>
                <w:szCs w:val="24"/>
              </w:rPr>
              <w:t>проливов. Определение черт сходства и различия океанов Земли.</w:t>
            </w:r>
          </w:p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10"/>
                <w:w w:val="109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bCs/>
                <w:spacing w:val="-10"/>
                <w:w w:val="109"/>
                <w:sz w:val="24"/>
                <w:szCs w:val="24"/>
              </w:rPr>
              <w:t>Выявление частей рельефа дна океана.</w:t>
            </w:r>
          </w:p>
          <w:p w:rsidR="00D74AD4" w:rsidRPr="00DF3ABB" w:rsidRDefault="00D74AD4" w:rsidP="007A6109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 w:rsidRPr="00DF3ABB">
              <w:rPr>
                <w:bCs/>
                <w:spacing w:val="-10"/>
                <w:w w:val="109"/>
              </w:rPr>
              <w:t>Описание океана и моря по плану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74AD4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29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/карта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w w:val="102"/>
                <w:sz w:val="24"/>
                <w:szCs w:val="24"/>
              </w:rPr>
              <w:t>Мировой океан. Острова и полуострова.</w:t>
            </w:r>
          </w:p>
          <w:p w:rsidR="00D74AD4" w:rsidRPr="00DF3ABB" w:rsidRDefault="00D74AD4" w:rsidP="007A6109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pacing w:val="-6"/>
                <w:w w:val="117"/>
                <w:sz w:val="24"/>
                <w:szCs w:val="24"/>
              </w:rPr>
              <w:t xml:space="preserve"> </w:t>
            </w:r>
            <w:proofErr w:type="gram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261" w:type="dxa"/>
          </w:tcPr>
          <w:p w:rsidR="00D74AD4" w:rsidRPr="00DF3ABB" w:rsidRDefault="00D74AD4" w:rsidP="007A6109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 w:rsidRPr="00DF3ABB">
              <w:t xml:space="preserve">Работа с учебником, с атласом. </w:t>
            </w:r>
          </w:p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островов, полуостровов, архипелагов.</w:t>
            </w:r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рельефа дна Океана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74AD4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30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/карта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proofErr w:type="gram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сравнительной характеристики географического положения двух океанов</w:t>
            </w:r>
          </w:p>
          <w:p w:rsidR="00D74AD4" w:rsidRPr="00DF3ABB" w:rsidRDefault="00D74AD4" w:rsidP="007A6109">
            <w:pPr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AD4" w:rsidRPr="00DF3ABB" w:rsidRDefault="00D74AD4" w:rsidP="007A6109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 w:rsidRPr="00DF3ABB">
              <w:rPr>
                <w:bCs/>
                <w:spacing w:val="-4"/>
                <w:w w:val="109"/>
              </w:rPr>
              <w:t>Обучение составлению сравнительной характеристики двух океанов по выбору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  <w:p w:rsidR="00D74AD4" w:rsidRPr="00DF3ABB" w:rsidRDefault="00D74AD4" w:rsidP="007A6109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261" w:type="dxa"/>
          </w:tcPr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 атласом. Называть и описывать причины и виды движения воды в океане. </w:t>
            </w:r>
          </w:p>
          <w:p w:rsidR="00D74AD4" w:rsidRPr="00DF3ABB" w:rsidRDefault="00D74AD4" w:rsidP="007A610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процессами в литосфере и образованием цунами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32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3261" w:type="dxa"/>
          </w:tcPr>
          <w:p w:rsidR="00D74AD4" w:rsidRPr="00DF3ABB" w:rsidRDefault="00D74AD4" w:rsidP="007A61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Выявление с помощью карт географических закономерностей изменения солености, температуры вод Океана. 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32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F3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74AD4" w:rsidRPr="00DF3ABB" w:rsidRDefault="00D74AD4" w:rsidP="007A610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DF3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иллюстративно-справочных материалов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особенностей речной 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 Обучение приемам показа реки по карте.</w:t>
            </w:r>
          </w:p>
          <w:p w:rsidR="00D74AD4" w:rsidRPr="00DF3ABB" w:rsidRDefault="00D74AD4" w:rsidP="007A610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ознакомления. Составление схемы «Части реки»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33</w:t>
            </w:r>
          </w:p>
        </w:tc>
      </w:tr>
      <w:tr w:rsidR="00D74AD4" w:rsidRPr="00DF3ABB" w:rsidTr="00D74AD4">
        <w:tc>
          <w:tcPr>
            <w:tcW w:w="852" w:type="dxa"/>
          </w:tcPr>
          <w:p w:rsidR="00D74AD4" w:rsidRPr="00DF3ABB" w:rsidRDefault="00D74AD4" w:rsidP="007A6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gridSpan w:val="3"/>
          </w:tcPr>
          <w:p w:rsidR="00D74AD4" w:rsidRPr="00DF3ABB" w:rsidRDefault="00D74AD4" w:rsidP="007A610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Режим и работа рек</w:t>
            </w:r>
          </w:p>
          <w:p w:rsidR="00D74AD4" w:rsidRPr="00DF3ABB" w:rsidRDefault="00D74AD4" w:rsidP="007A610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AD4" w:rsidRPr="00DF3ABB" w:rsidRDefault="00D74AD4" w:rsidP="007A610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DF3ABB">
              <w:rPr>
                <w:rFonts w:ascii="Times New Roman" w:hAnsi="Times New Roman" w:cs="Times New Roman"/>
                <w:spacing w:val="-2"/>
                <w:w w:val="112"/>
                <w:sz w:val="24"/>
                <w:szCs w:val="24"/>
              </w:rPr>
              <w:t xml:space="preserve">Анализ графиков изменения уровня воды в реках. 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равнинной и горной рек</w:t>
            </w:r>
          </w:p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A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74AD4" w:rsidRPr="00DF3ABB" w:rsidRDefault="00D74AD4" w:rsidP="007A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34</w:t>
            </w:r>
          </w:p>
        </w:tc>
      </w:tr>
    </w:tbl>
    <w:p w:rsidR="00941D9C" w:rsidRDefault="00941D9C"/>
    <w:sectPr w:rsidR="00941D9C" w:rsidSect="00023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5E0"/>
    <w:rsid w:val="000235E0"/>
    <w:rsid w:val="00526DA5"/>
    <w:rsid w:val="00941D9C"/>
    <w:rsid w:val="00D7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E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35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35E0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0">
    <w:name w:val="Без интервала1"/>
    <w:rsid w:val="000235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2019-09-30T09:14:00Z</dcterms:created>
  <dcterms:modified xsi:type="dcterms:W3CDTF">2019-10-07T14:36:00Z</dcterms:modified>
</cp:coreProperties>
</file>