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CF" w:rsidRDefault="00AC32CF" w:rsidP="008809F0">
      <w:pPr>
        <w:rPr>
          <w:sz w:val="28"/>
          <w:szCs w:val="28"/>
          <w:lang w:val="ru-RU"/>
        </w:rPr>
      </w:pPr>
    </w:p>
    <w:p w:rsidR="008809F0" w:rsidRPr="0084226D" w:rsidRDefault="008809F0" w:rsidP="008809F0">
      <w:pPr>
        <w:jc w:val="center"/>
        <w:rPr>
          <w:lang w:val="ru-RU"/>
        </w:rPr>
      </w:pPr>
      <w:r w:rsidRPr="0084226D">
        <w:rPr>
          <w:lang w:val="ru-RU"/>
        </w:rPr>
        <w:t>СПЕЦИЛИЗИРОВАННОЕ СТРУКТУРНОЕ ОБРАЗОВАТЕЛЬНОЕ ПОДРАЗДЕЛЕНИЕ ПОСОЛЬСТВА РОССИИ В ТУРЦИИ – СРЕДНЯЯ ОБЩЕОБРАЗОВАТЕЛЬНАЯ ШКОЛА ПРИ ПОСОЛЬСТВЕ РОССИИ В ТУРЦИИ ИМЕНИ ГЕРОЯ РОССИЙСКОЙ ФЕДЕРАЦИИ А. Г. КАРЛОВА</w:t>
      </w:r>
    </w:p>
    <w:p w:rsidR="008809F0" w:rsidRPr="00EF4EFB" w:rsidRDefault="008809F0" w:rsidP="008809F0">
      <w:pPr>
        <w:jc w:val="center"/>
        <w:outlineLvl w:val="0"/>
        <w:rPr>
          <w:sz w:val="18"/>
          <w:szCs w:val="18"/>
          <w:lang w:val="ru-RU"/>
        </w:rPr>
      </w:pPr>
      <w:r w:rsidRPr="00EF4EFB">
        <w:rPr>
          <w:sz w:val="18"/>
          <w:szCs w:val="18"/>
          <w:lang w:val="ru-RU"/>
        </w:rPr>
        <w:t xml:space="preserve">Турция, </w:t>
      </w:r>
      <w:proofErr w:type="gramStart"/>
      <w:r w:rsidRPr="00EF4EFB">
        <w:rPr>
          <w:sz w:val="18"/>
          <w:szCs w:val="18"/>
          <w:lang w:val="ru-RU"/>
        </w:rPr>
        <w:t>г</w:t>
      </w:r>
      <w:proofErr w:type="gramEnd"/>
      <w:r w:rsidRPr="00EF4EFB">
        <w:rPr>
          <w:sz w:val="18"/>
          <w:szCs w:val="18"/>
          <w:lang w:val="ru-RU"/>
        </w:rPr>
        <w:t xml:space="preserve">. Анкара, р-н </w:t>
      </w:r>
      <w:proofErr w:type="spellStart"/>
      <w:r w:rsidRPr="00EF4EFB">
        <w:rPr>
          <w:sz w:val="18"/>
          <w:szCs w:val="18"/>
          <w:lang w:val="ru-RU"/>
        </w:rPr>
        <w:t>Чанкая</w:t>
      </w:r>
      <w:proofErr w:type="spellEnd"/>
      <w:r w:rsidRPr="00EF4EFB">
        <w:rPr>
          <w:sz w:val="18"/>
          <w:szCs w:val="18"/>
          <w:lang w:val="ru-RU"/>
        </w:rPr>
        <w:t>, 06692, ул. Андрея Карлова, № 5</w:t>
      </w:r>
    </w:p>
    <w:p w:rsidR="008809F0" w:rsidRDefault="008809F0" w:rsidP="008809F0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EF4EFB">
        <w:rPr>
          <w:sz w:val="18"/>
          <w:szCs w:val="18"/>
          <w:lang w:val="ru-RU"/>
        </w:rPr>
        <w:t xml:space="preserve">(8-1090-312) </w:t>
      </w:r>
      <w:hyperlink r:id="rId8" w:history="1">
        <w:r w:rsidRPr="00EF4EFB">
          <w:rPr>
            <w:rStyle w:val="af1"/>
            <w:sz w:val="18"/>
            <w:szCs w:val="18"/>
            <w:lang w:val="ru-RU"/>
          </w:rPr>
          <w:t>440-6</w:t>
        </w:r>
        <w:bookmarkStart w:id="0" w:name="_GoBack"/>
        <w:bookmarkEnd w:id="0"/>
        <w:r w:rsidRPr="00EF4EFB">
          <w:rPr>
            <w:rStyle w:val="af1"/>
            <w:sz w:val="18"/>
            <w:szCs w:val="18"/>
            <w:lang w:val="ru-RU"/>
          </w:rPr>
          <w:t>9-76</w:t>
        </w:r>
        <w:r>
          <w:rPr>
            <w:rStyle w:val="af1"/>
            <w:sz w:val="18"/>
            <w:szCs w:val="18"/>
          </w:rPr>
          <w:t>ankaraschool</w:t>
        </w:r>
        <w:r w:rsidRPr="00EF4EFB">
          <w:rPr>
            <w:rStyle w:val="af1"/>
            <w:sz w:val="18"/>
            <w:szCs w:val="18"/>
            <w:lang w:val="ru-RU"/>
          </w:rPr>
          <w:t>@</w:t>
        </w:r>
        <w:r>
          <w:rPr>
            <w:rStyle w:val="af1"/>
            <w:sz w:val="18"/>
            <w:szCs w:val="18"/>
          </w:rPr>
          <w:t>yandex</w:t>
        </w:r>
        <w:r w:rsidRPr="00EF4EFB">
          <w:rPr>
            <w:rStyle w:val="af1"/>
            <w:sz w:val="18"/>
            <w:szCs w:val="18"/>
            <w:lang w:val="ru-RU"/>
          </w:rPr>
          <w:t>.</w:t>
        </w:r>
        <w:proofErr w:type="spellStart"/>
        <w:r>
          <w:rPr>
            <w:rStyle w:val="af1"/>
            <w:sz w:val="18"/>
            <w:szCs w:val="18"/>
          </w:rPr>
          <w:t>ru</w:t>
        </w:r>
        <w:proofErr w:type="spellEnd"/>
      </w:hyperlink>
    </w:p>
    <w:p w:rsidR="008809F0" w:rsidRPr="00871F93" w:rsidRDefault="008809F0" w:rsidP="00AC32CF">
      <w:pPr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Y="2651"/>
        <w:tblW w:w="10285" w:type="dxa"/>
        <w:tblLook w:val="04A0"/>
      </w:tblPr>
      <w:tblGrid>
        <w:gridCol w:w="5602"/>
        <w:gridCol w:w="4683"/>
      </w:tblGrid>
      <w:tr w:rsidR="00AC32CF" w:rsidRPr="00F91603" w:rsidTr="00151510">
        <w:trPr>
          <w:trHeight w:val="1266"/>
        </w:trPr>
        <w:tc>
          <w:tcPr>
            <w:tcW w:w="5602" w:type="dxa"/>
          </w:tcPr>
          <w:p w:rsidR="00AC32CF" w:rsidRPr="00AC32CF" w:rsidRDefault="00AC32CF" w:rsidP="00735A10">
            <w:pPr>
              <w:tabs>
                <w:tab w:val="left" w:pos="9288"/>
              </w:tabs>
              <w:rPr>
                <w:b/>
                <w:lang w:val="ru-RU"/>
              </w:rPr>
            </w:pPr>
            <w:r w:rsidRPr="00AC32CF">
              <w:rPr>
                <w:b/>
                <w:lang w:val="ru-RU"/>
              </w:rPr>
              <w:t>РАССМОТРЕНО</w:t>
            </w:r>
          </w:p>
          <w:p w:rsidR="00AC32CF" w:rsidRPr="00AC32CF" w:rsidRDefault="006565CF" w:rsidP="00735A10">
            <w:pPr>
              <w:tabs>
                <w:tab w:val="left" w:pos="9288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на </w:t>
            </w:r>
            <w:r w:rsidR="00AC32CF" w:rsidRPr="00AC32CF">
              <w:rPr>
                <w:b/>
                <w:lang w:val="ru-RU"/>
              </w:rPr>
              <w:t>пед</w:t>
            </w:r>
            <w:r>
              <w:rPr>
                <w:b/>
                <w:lang w:val="ru-RU"/>
              </w:rPr>
              <w:t xml:space="preserve">агогическом </w:t>
            </w:r>
            <w:r w:rsidR="00AC32CF" w:rsidRPr="00AC32CF">
              <w:rPr>
                <w:b/>
                <w:lang w:val="ru-RU"/>
              </w:rPr>
              <w:t>совете</w:t>
            </w:r>
          </w:p>
          <w:p w:rsidR="00AC32CF" w:rsidRPr="00AC32CF" w:rsidRDefault="00AC32CF" w:rsidP="00735A10">
            <w:pPr>
              <w:tabs>
                <w:tab w:val="left" w:pos="9288"/>
              </w:tabs>
              <w:rPr>
                <w:b/>
                <w:lang w:val="ru-RU"/>
              </w:rPr>
            </w:pPr>
            <w:r w:rsidRPr="00AC32CF">
              <w:rPr>
                <w:b/>
                <w:lang w:val="ru-RU"/>
              </w:rPr>
              <w:t>Протокол заседания</w:t>
            </w:r>
          </w:p>
          <w:p w:rsidR="00AC32CF" w:rsidRPr="00AC32CF" w:rsidRDefault="003E769E" w:rsidP="00735A10">
            <w:pPr>
              <w:tabs>
                <w:tab w:val="left" w:pos="9288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    от             201</w:t>
            </w:r>
            <w:r w:rsidR="005E0FB1">
              <w:rPr>
                <w:b/>
                <w:lang w:val="ru-RU"/>
              </w:rPr>
              <w:t xml:space="preserve">9 </w:t>
            </w:r>
            <w:r>
              <w:rPr>
                <w:b/>
                <w:lang w:val="ru-RU"/>
              </w:rPr>
              <w:t>год</w:t>
            </w:r>
          </w:p>
          <w:p w:rsidR="00AC32CF" w:rsidRPr="00AC32CF" w:rsidRDefault="00AC32CF" w:rsidP="00151510">
            <w:pPr>
              <w:tabs>
                <w:tab w:val="left" w:pos="928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4683" w:type="dxa"/>
          </w:tcPr>
          <w:p w:rsidR="00AC32CF" w:rsidRPr="00AC32CF" w:rsidRDefault="006565CF" w:rsidP="00151510">
            <w:pPr>
              <w:tabs>
                <w:tab w:val="left" w:pos="9288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УТВЕРЖДАЮ</w:t>
            </w:r>
          </w:p>
          <w:p w:rsidR="00AC32CF" w:rsidRDefault="00AC32CF" w:rsidP="00151510">
            <w:pPr>
              <w:tabs>
                <w:tab w:val="left" w:pos="9288"/>
              </w:tabs>
              <w:jc w:val="center"/>
              <w:rPr>
                <w:b/>
                <w:lang w:val="ru-RU"/>
              </w:rPr>
            </w:pPr>
            <w:r w:rsidRPr="00AC32CF">
              <w:rPr>
                <w:b/>
                <w:lang w:val="ru-RU"/>
              </w:rPr>
              <w:t>Директор школы</w:t>
            </w:r>
          </w:p>
          <w:p w:rsidR="00151510" w:rsidRPr="00AC32CF" w:rsidRDefault="00151510" w:rsidP="00151510">
            <w:pPr>
              <w:tabs>
                <w:tab w:val="left" w:pos="9288"/>
              </w:tabs>
              <w:jc w:val="center"/>
              <w:rPr>
                <w:b/>
                <w:lang w:val="ru-RU"/>
              </w:rPr>
            </w:pPr>
          </w:p>
          <w:p w:rsidR="00AC32CF" w:rsidRPr="00AC32CF" w:rsidRDefault="00F91603" w:rsidP="00151510">
            <w:pPr>
              <w:tabs>
                <w:tab w:val="left" w:pos="9288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_____________С. А. Шехматов </w:t>
            </w:r>
          </w:p>
          <w:p w:rsidR="00AC32CF" w:rsidRPr="001525E7" w:rsidRDefault="00AC32CF" w:rsidP="00F76CE7">
            <w:pPr>
              <w:tabs>
                <w:tab w:val="left" w:pos="9288"/>
              </w:tabs>
              <w:jc w:val="center"/>
              <w:rPr>
                <w:b/>
                <w:lang w:val="ru-RU"/>
              </w:rPr>
            </w:pPr>
            <w:r w:rsidRPr="001525E7">
              <w:rPr>
                <w:b/>
                <w:lang w:val="ru-RU"/>
              </w:rPr>
              <w:t>Приказ</w:t>
            </w:r>
            <w:r w:rsidR="005E0FB1">
              <w:rPr>
                <w:b/>
                <w:lang w:val="ru-RU"/>
              </w:rPr>
              <w:t xml:space="preserve"> </w:t>
            </w:r>
            <w:r w:rsidRPr="001525E7">
              <w:rPr>
                <w:b/>
                <w:lang w:val="ru-RU"/>
              </w:rPr>
              <w:t>№</w:t>
            </w:r>
            <w:r w:rsidR="00C6190F">
              <w:rPr>
                <w:b/>
                <w:lang w:val="ru-RU"/>
              </w:rPr>
              <w:t xml:space="preserve"> </w:t>
            </w:r>
            <w:r w:rsidR="005E0FB1">
              <w:rPr>
                <w:b/>
                <w:lang w:val="ru-RU"/>
              </w:rPr>
              <w:t xml:space="preserve">   </w:t>
            </w:r>
            <w:r w:rsidR="00C6190F">
              <w:rPr>
                <w:b/>
                <w:lang w:val="ru-RU"/>
              </w:rPr>
              <w:t>от</w:t>
            </w:r>
            <w:r w:rsidR="005E0FB1">
              <w:rPr>
                <w:b/>
                <w:lang w:val="ru-RU"/>
              </w:rPr>
              <w:t xml:space="preserve">            </w:t>
            </w:r>
            <w:r w:rsidR="003E769E">
              <w:rPr>
                <w:b/>
                <w:lang w:val="ru-RU"/>
              </w:rPr>
              <w:t>201</w:t>
            </w:r>
            <w:r w:rsidR="005E0FB1">
              <w:rPr>
                <w:b/>
                <w:lang w:val="ru-RU"/>
              </w:rPr>
              <w:t>9</w:t>
            </w:r>
            <w:r w:rsidRPr="001525E7">
              <w:rPr>
                <w:b/>
                <w:lang w:val="ru-RU"/>
              </w:rPr>
              <w:t xml:space="preserve"> год</w:t>
            </w:r>
          </w:p>
        </w:tc>
      </w:tr>
    </w:tbl>
    <w:tbl>
      <w:tblPr>
        <w:tblpPr w:leftFromText="180" w:rightFromText="180" w:vertAnchor="text" w:horzAnchor="margin" w:tblpY="125"/>
        <w:tblW w:w="49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06"/>
        <w:gridCol w:w="81"/>
      </w:tblGrid>
      <w:tr w:rsidR="00C92D34" w:rsidRPr="00F91603" w:rsidTr="00C92D34">
        <w:trPr>
          <w:trHeight w:val="1713"/>
          <w:tblCellSpacing w:w="15" w:type="dxa"/>
        </w:trPr>
        <w:tc>
          <w:tcPr>
            <w:tcW w:w="4940" w:type="pct"/>
            <w:vAlign w:val="center"/>
          </w:tcPr>
          <w:p w:rsidR="00C92D34" w:rsidRPr="00151510" w:rsidRDefault="00C92D34" w:rsidP="00C92D34">
            <w:pPr>
              <w:ind w:left="5670"/>
              <w:jc w:val="center"/>
              <w:rPr>
                <w:b/>
                <w:bCs/>
                <w:lang w:val="ru-RU"/>
              </w:rPr>
            </w:pPr>
            <w:r w:rsidRPr="00151510">
              <w:rPr>
                <w:b/>
                <w:bCs/>
                <w:lang w:val="ru-RU"/>
              </w:rPr>
              <w:t>«СОГЛАСОВАНО»</w:t>
            </w:r>
          </w:p>
          <w:p w:rsidR="00D972DC" w:rsidRDefault="00D972DC" w:rsidP="00D972DC">
            <w:pPr>
              <w:ind w:left="567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Посол Российской Федерации </w:t>
            </w:r>
            <w:proofErr w:type="gramStart"/>
            <w:r>
              <w:rPr>
                <w:b/>
                <w:bCs/>
                <w:lang w:val="ru-RU"/>
              </w:rPr>
              <w:t>в</w:t>
            </w:r>
            <w:proofErr w:type="gramEnd"/>
          </w:p>
          <w:p w:rsidR="00C92D34" w:rsidRPr="00151510" w:rsidRDefault="00D972DC" w:rsidP="00D972DC">
            <w:pPr>
              <w:ind w:left="567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Турецкой Республике</w:t>
            </w:r>
          </w:p>
          <w:p w:rsidR="00C92D34" w:rsidRPr="00151510" w:rsidRDefault="00C92D34" w:rsidP="00C92D34">
            <w:pPr>
              <w:ind w:left="5670"/>
              <w:jc w:val="center"/>
              <w:rPr>
                <w:b/>
                <w:bCs/>
                <w:lang w:val="ru-RU"/>
              </w:rPr>
            </w:pPr>
          </w:p>
          <w:p w:rsidR="00C92D34" w:rsidRPr="005E0FB1" w:rsidRDefault="00D972DC" w:rsidP="00C92D34">
            <w:pPr>
              <w:ind w:left="567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_________________</w:t>
            </w:r>
            <w:r w:rsidR="00F91603">
              <w:rPr>
                <w:b/>
                <w:bCs/>
                <w:lang w:val="ru-RU"/>
              </w:rPr>
              <w:t xml:space="preserve">А. В. </w:t>
            </w:r>
            <w:r>
              <w:rPr>
                <w:b/>
                <w:bCs/>
                <w:lang w:val="ru-RU"/>
              </w:rPr>
              <w:t xml:space="preserve">Ерхов </w:t>
            </w:r>
          </w:p>
          <w:p w:rsidR="00C92D34" w:rsidRPr="00DF6138" w:rsidRDefault="00C92D34" w:rsidP="00C92D34">
            <w:pPr>
              <w:ind w:left="9498"/>
              <w:jc w:val="center"/>
              <w:rPr>
                <w:b/>
                <w:bCs/>
                <w:lang w:val="ru-RU"/>
              </w:rPr>
            </w:pPr>
          </w:p>
          <w:p w:rsidR="00C92D34" w:rsidRPr="00DF6138" w:rsidRDefault="00C92D34" w:rsidP="00C92D34">
            <w:pPr>
              <w:ind w:left="10348"/>
              <w:jc w:val="center"/>
              <w:rPr>
                <w:lang w:val="ru-RU"/>
              </w:rPr>
            </w:pPr>
          </w:p>
        </w:tc>
        <w:tc>
          <w:tcPr>
            <w:tcW w:w="16" w:type="pct"/>
            <w:vAlign w:val="center"/>
          </w:tcPr>
          <w:p w:rsidR="00C92D34" w:rsidRPr="00DF6138" w:rsidRDefault="00C92D34" w:rsidP="00C92D34">
            <w:pPr>
              <w:jc w:val="right"/>
              <w:rPr>
                <w:lang w:val="ru-RU"/>
              </w:rPr>
            </w:pPr>
          </w:p>
        </w:tc>
      </w:tr>
    </w:tbl>
    <w:p w:rsidR="00AC32CF" w:rsidRPr="00871F93" w:rsidRDefault="00AC32CF" w:rsidP="00871F93">
      <w:pPr>
        <w:rPr>
          <w:sz w:val="24"/>
          <w:szCs w:val="24"/>
          <w:lang w:val="ru-RU"/>
        </w:rPr>
      </w:pPr>
    </w:p>
    <w:p w:rsidR="00C92D34" w:rsidRDefault="00C92D34" w:rsidP="00151510">
      <w:pPr>
        <w:pStyle w:val="Default"/>
        <w:jc w:val="center"/>
        <w:rPr>
          <w:b/>
          <w:bCs/>
          <w:sz w:val="52"/>
          <w:szCs w:val="52"/>
        </w:rPr>
      </w:pPr>
    </w:p>
    <w:p w:rsidR="00AC32CF" w:rsidRPr="00592D9C" w:rsidRDefault="00592D9C" w:rsidP="00151510">
      <w:pPr>
        <w:pStyle w:val="Default"/>
        <w:jc w:val="center"/>
        <w:rPr>
          <w:b/>
          <w:bCs/>
          <w:sz w:val="40"/>
          <w:szCs w:val="40"/>
        </w:rPr>
      </w:pPr>
      <w:r w:rsidRPr="00592D9C">
        <w:rPr>
          <w:b/>
          <w:bCs/>
          <w:sz w:val="40"/>
          <w:szCs w:val="40"/>
        </w:rPr>
        <w:t>УЧЕБНЫЙ ПЛАН</w:t>
      </w:r>
    </w:p>
    <w:p w:rsidR="00592D9C" w:rsidRPr="00592D9C" w:rsidRDefault="00592D9C" w:rsidP="00151510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НАЧАЛЬНОГО ОБЩЕГО ОБРАЗОВАНИЯ</w:t>
      </w:r>
    </w:p>
    <w:p w:rsidR="00AC32CF" w:rsidRPr="00592D9C" w:rsidRDefault="00AC32CF" w:rsidP="00151510">
      <w:pPr>
        <w:pStyle w:val="Default"/>
        <w:jc w:val="center"/>
        <w:rPr>
          <w:b/>
          <w:bCs/>
          <w:sz w:val="40"/>
          <w:szCs w:val="40"/>
        </w:rPr>
      </w:pPr>
      <w:r w:rsidRPr="00592D9C">
        <w:rPr>
          <w:b/>
          <w:bCs/>
          <w:sz w:val="40"/>
          <w:szCs w:val="40"/>
        </w:rPr>
        <w:t>на 201</w:t>
      </w:r>
      <w:r w:rsidR="00600A64" w:rsidRPr="00592D9C">
        <w:rPr>
          <w:b/>
          <w:bCs/>
          <w:sz w:val="40"/>
          <w:szCs w:val="40"/>
        </w:rPr>
        <w:t>9</w:t>
      </w:r>
      <w:r w:rsidR="00EE07CF" w:rsidRPr="00592D9C">
        <w:rPr>
          <w:b/>
          <w:bCs/>
          <w:sz w:val="40"/>
          <w:szCs w:val="40"/>
        </w:rPr>
        <w:t>–</w:t>
      </w:r>
      <w:r w:rsidRPr="00592D9C">
        <w:rPr>
          <w:b/>
          <w:bCs/>
          <w:sz w:val="40"/>
          <w:szCs w:val="40"/>
        </w:rPr>
        <w:t>20</w:t>
      </w:r>
      <w:r w:rsidR="00600A64" w:rsidRPr="00592D9C">
        <w:rPr>
          <w:b/>
          <w:bCs/>
          <w:sz w:val="40"/>
          <w:szCs w:val="40"/>
        </w:rPr>
        <w:t>20</w:t>
      </w:r>
      <w:r w:rsidRPr="00592D9C">
        <w:rPr>
          <w:b/>
          <w:bCs/>
          <w:sz w:val="40"/>
          <w:szCs w:val="40"/>
        </w:rPr>
        <w:t xml:space="preserve"> учебный год</w:t>
      </w:r>
    </w:p>
    <w:p w:rsidR="00AC32CF" w:rsidRPr="00592D9C" w:rsidRDefault="00AC32CF" w:rsidP="00AC32CF">
      <w:pPr>
        <w:pStyle w:val="Default"/>
        <w:jc w:val="center"/>
        <w:rPr>
          <w:sz w:val="40"/>
          <w:szCs w:val="40"/>
        </w:rPr>
      </w:pPr>
    </w:p>
    <w:p w:rsidR="00AC32CF" w:rsidRPr="00592D9C" w:rsidRDefault="00AC32CF" w:rsidP="00AC32CF">
      <w:pPr>
        <w:pStyle w:val="Default"/>
        <w:jc w:val="center"/>
        <w:rPr>
          <w:sz w:val="40"/>
          <w:szCs w:val="40"/>
        </w:rPr>
      </w:pP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AC32CF" w:rsidRDefault="00AC32CF" w:rsidP="00AC32CF">
      <w:pPr>
        <w:pStyle w:val="Default"/>
        <w:tabs>
          <w:tab w:val="left" w:pos="5445"/>
        </w:tabs>
        <w:rPr>
          <w:sz w:val="28"/>
          <w:szCs w:val="28"/>
        </w:rPr>
      </w:pP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E86416" w:rsidRDefault="00E86416" w:rsidP="00AC32CF">
      <w:pPr>
        <w:pStyle w:val="Default"/>
        <w:jc w:val="center"/>
        <w:rPr>
          <w:sz w:val="28"/>
          <w:szCs w:val="28"/>
        </w:rPr>
      </w:pPr>
    </w:p>
    <w:p w:rsidR="00E86416" w:rsidRDefault="00E86416" w:rsidP="00AC32CF">
      <w:pPr>
        <w:pStyle w:val="Default"/>
        <w:jc w:val="center"/>
        <w:rPr>
          <w:sz w:val="28"/>
          <w:szCs w:val="28"/>
        </w:rPr>
      </w:pPr>
    </w:p>
    <w:p w:rsidR="00E86416" w:rsidRDefault="00E86416" w:rsidP="00AC32CF">
      <w:pPr>
        <w:pStyle w:val="Default"/>
        <w:jc w:val="center"/>
        <w:rPr>
          <w:sz w:val="28"/>
          <w:szCs w:val="28"/>
        </w:rPr>
      </w:pPr>
    </w:p>
    <w:p w:rsidR="00E86416" w:rsidRDefault="00E86416" w:rsidP="00AC32CF">
      <w:pPr>
        <w:pStyle w:val="Default"/>
        <w:jc w:val="center"/>
        <w:rPr>
          <w:sz w:val="28"/>
          <w:szCs w:val="28"/>
        </w:rPr>
      </w:pPr>
    </w:p>
    <w:p w:rsidR="00E86416" w:rsidRDefault="00E86416" w:rsidP="00AC32CF">
      <w:pPr>
        <w:pStyle w:val="Default"/>
        <w:jc w:val="center"/>
        <w:rPr>
          <w:sz w:val="28"/>
          <w:szCs w:val="28"/>
        </w:rPr>
      </w:pP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AC32CF" w:rsidRDefault="00760493" w:rsidP="00AC32C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АНКАРА</w:t>
      </w:r>
    </w:p>
    <w:p w:rsidR="00AC32CF" w:rsidRPr="000D4298" w:rsidRDefault="00AC32CF" w:rsidP="00AC32CF">
      <w:pPr>
        <w:jc w:val="center"/>
        <w:rPr>
          <w:sz w:val="28"/>
          <w:szCs w:val="28"/>
          <w:lang w:val="ru-RU"/>
        </w:rPr>
      </w:pPr>
      <w:r w:rsidRPr="000D4298">
        <w:rPr>
          <w:sz w:val="28"/>
          <w:szCs w:val="28"/>
          <w:lang w:val="ru-RU"/>
        </w:rPr>
        <w:t>201</w:t>
      </w:r>
      <w:r w:rsidR="00600A64">
        <w:rPr>
          <w:sz w:val="28"/>
          <w:szCs w:val="28"/>
          <w:lang w:val="ru-RU"/>
        </w:rPr>
        <w:t>9</w:t>
      </w:r>
      <w:r w:rsidRPr="000D4298">
        <w:rPr>
          <w:sz w:val="28"/>
          <w:szCs w:val="28"/>
          <w:lang w:val="ru-RU"/>
        </w:rPr>
        <w:t xml:space="preserve"> год</w:t>
      </w:r>
    </w:p>
    <w:p w:rsidR="00E86416" w:rsidRPr="00D70286" w:rsidRDefault="00E86416" w:rsidP="00D70286">
      <w:pPr>
        <w:ind w:right="1"/>
        <w:contextualSpacing/>
        <w:jc w:val="both"/>
        <w:rPr>
          <w:bCs/>
          <w:iCs/>
          <w:sz w:val="28"/>
          <w:szCs w:val="28"/>
          <w:lang w:val="ru-RU"/>
        </w:rPr>
      </w:pPr>
    </w:p>
    <w:p w:rsidR="00E86416" w:rsidRPr="00D70286" w:rsidRDefault="00E86416" w:rsidP="00D70286">
      <w:pPr>
        <w:numPr>
          <w:ilvl w:val="0"/>
          <w:numId w:val="8"/>
        </w:numPr>
        <w:spacing w:after="200"/>
        <w:ind w:left="927" w:right="1"/>
        <w:contextualSpacing/>
        <w:jc w:val="center"/>
        <w:rPr>
          <w:bCs/>
          <w:iCs/>
          <w:color w:val="C00000"/>
          <w:sz w:val="28"/>
          <w:szCs w:val="28"/>
          <w:lang w:val="ru-RU"/>
        </w:rPr>
      </w:pPr>
      <w:r w:rsidRPr="00D70286">
        <w:rPr>
          <w:b/>
          <w:bCs/>
          <w:iCs/>
          <w:sz w:val="28"/>
          <w:szCs w:val="28"/>
          <w:lang w:val="ru-RU"/>
        </w:rPr>
        <w:lastRenderedPageBreak/>
        <w:t>Нормативно-правовая база</w:t>
      </w:r>
    </w:p>
    <w:p w:rsidR="00E86416" w:rsidRPr="00D70286" w:rsidRDefault="00B35AC5" w:rsidP="009D02E7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proofErr w:type="gramStart"/>
      <w:r>
        <w:rPr>
          <w:sz w:val="28"/>
          <w:szCs w:val="28"/>
          <w:lang w:val="ru-RU"/>
        </w:rPr>
        <w:t>Учебный план</w:t>
      </w:r>
      <w:r w:rsidR="009D02E7">
        <w:rPr>
          <w:sz w:val="28"/>
          <w:szCs w:val="28"/>
          <w:lang w:val="ru-RU"/>
        </w:rPr>
        <w:t xml:space="preserve"> </w:t>
      </w:r>
      <w:r w:rsidR="00A32141">
        <w:rPr>
          <w:sz w:val="28"/>
          <w:szCs w:val="28"/>
          <w:lang w:val="ru-RU"/>
        </w:rPr>
        <w:t xml:space="preserve">1-4 классов </w:t>
      </w:r>
      <w:r w:rsidR="009D02E7" w:rsidRPr="009D02E7">
        <w:rPr>
          <w:sz w:val="28"/>
          <w:szCs w:val="28"/>
          <w:lang w:val="ru-RU"/>
        </w:rPr>
        <w:t>средней общеобразовательной школы  при Посольстве России в Турции имени Героя Российской Федерации А. Г. Карлова  (далее -</w:t>
      </w:r>
      <w:r w:rsidR="009D02E7">
        <w:rPr>
          <w:sz w:val="28"/>
          <w:szCs w:val="28"/>
          <w:lang w:val="ru-RU"/>
        </w:rPr>
        <w:t xml:space="preserve"> </w:t>
      </w:r>
      <w:r w:rsidR="009D02E7" w:rsidRPr="009D02E7">
        <w:rPr>
          <w:sz w:val="28"/>
          <w:szCs w:val="28"/>
          <w:lang w:val="ru-RU"/>
        </w:rPr>
        <w:t>Школы)</w:t>
      </w:r>
      <w:r>
        <w:rPr>
          <w:sz w:val="28"/>
          <w:szCs w:val="28"/>
          <w:lang w:val="ru-RU"/>
        </w:rPr>
        <w:t xml:space="preserve"> является нормативным документом, который определяе</w:t>
      </w:r>
      <w:r w:rsidR="00E86416" w:rsidRPr="00D70286">
        <w:rPr>
          <w:sz w:val="28"/>
          <w:szCs w:val="28"/>
          <w:lang w:val="ru-RU"/>
        </w:rPr>
        <w:t xml:space="preserve">т перечень, трудоемкость, последовательность и распределение по годам обучения учебных предметов, курсов, модулей и иных видов </w:t>
      </w:r>
      <w:r w:rsidR="00116483">
        <w:rPr>
          <w:sz w:val="28"/>
          <w:szCs w:val="28"/>
          <w:lang w:val="ru-RU"/>
        </w:rPr>
        <w:t xml:space="preserve">учебной деятельности, </w:t>
      </w:r>
      <w:r w:rsidR="00E86416" w:rsidRPr="00D70286">
        <w:rPr>
          <w:sz w:val="28"/>
          <w:szCs w:val="28"/>
          <w:lang w:val="ru-RU"/>
        </w:rPr>
        <w:t>общий объем и максимальный объем аудиторной нагрузки обучающихся, состав и структуру обязательных предметных областей по классам (годам</w:t>
      </w:r>
      <w:proofErr w:type="gramEnd"/>
      <w:r w:rsidR="00E86416" w:rsidRPr="00D70286">
        <w:rPr>
          <w:sz w:val="28"/>
          <w:szCs w:val="28"/>
          <w:lang w:val="ru-RU"/>
        </w:rPr>
        <w:t xml:space="preserve"> обучения). </w:t>
      </w:r>
      <w:r>
        <w:rPr>
          <w:sz w:val="28"/>
          <w:szCs w:val="28"/>
          <w:lang w:val="ru-RU"/>
        </w:rPr>
        <w:t>Учебный план являе</w:t>
      </w:r>
      <w:r w:rsidR="00EE07CF">
        <w:rPr>
          <w:sz w:val="28"/>
          <w:szCs w:val="28"/>
          <w:lang w:val="ru-RU"/>
        </w:rPr>
        <w:t xml:space="preserve">тся одним из </w:t>
      </w:r>
      <w:r w:rsidR="00E86416" w:rsidRPr="00D70286">
        <w:rPr>
          <w:sz w:val="28"/>
          <w:szCs w:val="28"/>
          <w:lang w:val="ru-RU"/>
        </w:rPr>
        <w:t xml:space="preserve">основных механизмов реализации соответствующих ООП. </w:t>
      </w:r>
    </w:p>
    <w:p w:rsidR="00E86416" w:rsidRPr="00D70286" w:rsidRDefault="00A32141" w:rsidP="00D70286">
      <w:pPr>
        <w:ind w:right="1"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Учебный план Школы соответствуе</w:t>
      </w:r>
      <w:r w:rsidR="00E86416" w:rsidRPr="00D70286">
        <w:rPr>
          <w:sz w:val="28"/>
          <w:szCs w:val="28"/>
          <w:lang w:val="ru-RU"/>
        </w:rPr>
        <w:t xml:space="preserve">т действующему законодательству </w:t>
      </w:r>
      <w:r w:rsidR="00076E91" w:rsidRPr="00D70286">
        <w:rPr>
          <w:sz w:val="28"/>
          <w:szCs w:val="28"/>
          <w:lang w:val="ru-RU"/>
        </w:rPr>
        <w:t>Российской Федерации</w:t>
      </w:r>
      <w:r w:rsidR="00E86416" w:rsidRPr="00D70286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>области образования, обеспечивае</w:t>
      </w:r>
      <w:r w:rsidR="00E86416" w:rsidRPr="00D70286">
        <w:rPr>
          <w:sz w:val="28"/>
          <w:szCs w:val="28"/>
          <w:lang w:val="ru-RU"/>
        </w:rPr>
        <w:t>т исполнение федеральных государственных образовательных стандартов</w:t>
      </w:r>
      <w:r w:rsidR="0011648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Учебный</w:t>
      </w:r>
      <w:r w:rsidR="00E86416" w:rsidRPr="00D702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план</w:t>
      </w:r>
      <w:r w:rsidR="00076E91" w:rsidRPr="00D70286">
        <w:rPr>
          <w:sz w:val="28"/>
          <w:szCs w:val="28"/>
          <w:lang w:val="ru-RU"/>
        </w:rPr>
        <w:t xml:space="preserve"> Школы</w:t>
      </w:r>
      <w:r>
        <w:rPr>
          <w:sz w:val="28"/>
          <w:szCs w:val="28"/>
          <w:lang w:val="ru-RU"/>
        </w:rPr>
        <w:t xml:space="preserve"> разработан</w:t>
      </w:r>
      <w:r w:rsidR="00E86416" w:rsidRPr="00D70286">
        <w:rPr>
          <w:sz w:val="28"/>
          <w:szCs w:val="28"/>
          <w:lang w:val="ru-RU"/>
        </w:rPr>
        <w:t xml:space="preserve"> на основе следующих основных нормативных документов:</w:t>
      </w:r>
    </w:p>
    <w:p w:rsidR="00464DC7" w:rsidRDefault="00E86416" w:rsidP="00464DC7">
      <w:pPr>
        <w:numPr>
          <w:ilvl w:val="0"/>
          <w:numId w:val="10"/>
        </w:numPr>
        <w:spacing w:after="200"/>
        <w:ind w:left="0" w:right="1" w:firstLine="360"/>
        <w:contextualSpacing/>
        <w:jc w:val="both"/>
        <w:rPr>
          <w:sz w:val="28"/>
          <w:szCs w:val="28"/>
          <w:lang w:val="ru-RU"/>
        </w:rPr>
      </w:pPr>
      <w:proofErr w:type="gramStart"/>
      <w:r w:rsidRPr="00D70286">
        <w:rPr>
          <w:sz w:val="28"/>
          <w:szCs w:val="28"/>
          <w:lang w:val="ru-RU"/>
        </w:rPr>
        <w:t xml:space="preserve">Закона РФ от 29.12.2012 </w:t>
      </w:r>
      <w:r w:rsidRPr="00D70286">
        <w:rPr>
          <w:b/>
          <w:sz w:val="28"/>
          <w:szCs w:val="28"/>
          <w:lang w:val="ru-RU"/>
        </w:rPr>
        <w:t>№ 273-ФЗ</w:t>
      </w:r>
      <w:r w:rsidRPr="00D70286">
        <w:rPr>
          <w:sz w:val="28"/>
          <w:szCs w:val="28"/>
          <w:lang w:val="ru-RU"/>
        </w:rPr>
        <w:t xml:space="preserve"> «Об образовании в Российской Федерации» (пункт 6 статьи 2 Федера</w:t>
      </w:r>
      <w:r w:rsidR="00507836">
        <w:rPr>
          <w:sz w:val="28"/>
          <w:szCs w:val="28"/>
          <w:lang w:val="ru-RU"/>
        </w:rPr>
        <w:t>льного закона от 29.12.</w:t>
      </w:r>
      <w:r w:rsidRPr="00D70286">
        <w:rPr>
          <w:sz w:val="28"/>
          <w:szCs w:val="28"/>
          <w:lang w:val="ru-RU"/>
        </w:rPr>
        <w:t xml:space="preserve">2012 г. № 273-ФЗ </w:t>
      </w:r>
      <w:r w:rsidRPr="00D70286">
        <w:rPr>
          <w:spacing w:val="-1"/>
          <w:sz w:val="28"/>
          <w:szCs w:val="28"/>
          <w:lang w:val="ru-RU"/>
        </w:rPr>
        <w:t xml:space="preserve">«Об образовании в </w:t>
      </w:r>
      <w:r w:rsidR="00507836">
        <w:rPr>
          <w:spacing w:val="-1"/>
          <w:sz w:val="28"/>
          <w:szCs w:val="28"/>
          <w:lang w:val="ru-RU"/>
        </w:rPr>
        <w:t>РФ</w:t>
      </w:r>
      <w:r w:rsidRPr="00D70286">
        <w:rPr>
          <w:spacing w:val="-1"/>
          <w:sz w:val="28"/>
          <w:szCs w:val="28"/>
          <w:lang w:val="ru-RU"/>
        </w:rPr>
        <w:t xml:space="preserve">» (Собрание законодательства </w:t>
      </w:r>
      <w:r w:rsidR="00507836">
        <w:rPr>
          <w:spacing w:val="-1"/>
          <w:sz w:val="28"/>
          <w:szCs w:val="28"/>
          <w:lang w:val="ru-RU"/>
        </w:rPr>
        <w:t>РФ</w:t>
      </w:r>
      <w:r w:rsidRPr="00D70286">
        <w:rPr>
          <w:spacing w:val="-1"/>
          <w:sz w:val="28"/>
          <w:szCs w:val="28"/>
          <w:lang w:val="ru-RU"/>
        </w:rPr>
        <w:t xml:space="preserve">, 2012, № 53, ст. 7598; </w:t>
      </w:r>
      <w:r w:rsidR="00D70286" w:rsidRPr="00D70286">
        <w:rPr>
          <w:spacing w:val="-1"/>
          <w:sz w:val="28"/>
          <w:szCs w:val="28"/>
          <w:lang w:val="ru-RU"/>
        </w:rPr>
        <w:t>2013, №</w:t>
      </w:r>
      <w:r w:rsidRPr="00D70286">
        <w:rPr>
          <w:spacing w:val="-1"/>
          <w:sz w:val="28"/>
          <w:szCs w:val="28"/>
          <w:lang w:val="ru-RU"/>
        </w:rPr>
        <w:t xml:space="preserve"> 19, ст. 2326; № 23, ст. 2878; № 27, ст. 3462; </w:t>
      </w:r>
      <w:r w:rsidRPr="00D70286">
        <w:rPr>
          <w:sz w:val="28"/>
          <w:szCs w:val="28"/>
          <w:lang w:val="ru-RU"/>
        </w:rPr>
        <w:t xml:space="preserve">№ 30, ст. 4036; № 48, ст. 6165; </w:t>
      </w:r>
      <w:r w:rsidR="00D70286" w:rsidRPr="00D70286">
        <w:rPr>
          <w:sz w:val="28"/>
          <w:szCs w:val="28"/>
          <w:lang w:val="ru-RU"/>
        </w:rPr>
        <w:t>2014, №</w:t>
      </w:r>
      <w:r w:rsidRPr="00D70286">
        <w:rPr>
          <w:sz w:val="28"/>
          <w:szCs w:val="28"/>
          <w:lang w:val="ru-RU"/>
        </w:rPr>
        <w:t xml:space="preserve"> 6, ст. 562, ст. 566);</w:t>
      </w:r>
      <w:proofErr w:type="gramEnd"/>
    </w:p>
    <w:p w:rsidR="00464DC7" w:rsidRDefault="00464DC7" w:rsidP="00464DC7">
      <w:pPr>
        <w:numPr>
          <w:ilvl w:val="0"/>
          <w:numId w:val="10"/>
        </w:numPr>
        <w:spacing w:after="200"/>
        <w:ind w:left="0" w:right="1" w:firstLine="360"/>
        <w:contextualSpacing/>
        <w:jc w:val="both"/>
        <w:rPr>
          <w:sz w:val="28"/>
          <w:szCs w:val="28"/>
          <w:lang w:val="ru-RU"/>
        </w:rPr>
      </w:pPr>
      <w:r w:rsidRPr="00464DC7">
        <w:rPr>
          <w:sz w:val="28"/>
          <w:szCs w:val="28"/>
          <w:lang w:val="ru-RU"/>
        </w:rPr>
        <w:t>Федерального базисного учебного плана, утвержденного приказом</w:t>
      </w:r>
      <w:r>
        <w:rPr>
          <w:sz w:val="28"/>
          <w:szCs w:val="28"/>
          <w:lang w:val="ru-RU"/>
        </w:rPr>
        <w:t xml:space="preserve"> </w:t>
      </w:r>
      <w:r w:rsidRPr="00464DC7">
        <w:rPr>
          <w:sz w:val="28"/>
          <w:szCs w:val="28"/>
          <w:lang w:val="ru-RU"/>
        </w:rPr>
        <w:t>Министерства образования Российской Федерации от 09.0З.2004 №1312 (далее - ФБУП -2004);</w:t>
      </w:r>
    </w:p>
    <w:p w:rsidR="00781C9C" w:rsidRPr="00464DC7" w:rsidRDefault="00E86416" w:rsidP="00464DC7">
      <w:pPr>
        <w:numPr>
          <w:ilvl w:val="0"/>
          <w:numId w:val="10"/>
        </w:numPr>
        <w:spacing w:after="200"/>
        <w:ind w:left="0" w:right="1" w:firstLine="360"/>
        <w:contextualSpacing/>
        <w:jc w:val="both"/>
        <w:rPr>
          <w:sz w:val="28"/>
          <w:szCs w:val="28"/>
          <w:lang w:val="ru-RU"/>
        </w:rPr>
      </w:pPr>
      <w:r w:rsidRPr="00464DC7">
        <w:rPr>
          <w:bCs/>
          <w:sz w:val="28"/>
          <w:szCs w:val="28"/>
          <w:lang w:val="ru-RU"/>
        </w:rPr>
        <w:t xml:space="preserve">Концепции развития дополнительного образования </w:t>
      </w:r>
      <w:r w:rsidR="00D70286" w:rsidRPr="00464DC7">
        <w:rPr>
          <w:bCs/>
          <w:sz w:val="28"/>
          <w:szCs w:val="28"/>
          <w:lang w:val="ru-RU"/>
        </w:rPr>
        <w:t>детей</w:t>
      </w:r>
      <w:r w:rsidR="00583EA9" w:rsidRPr="00464DC7">
        <w:rPr>
          <w:bCs/>
          <w:sz w:val="28"/>
          <w:szCs w:val="28"/>
          <w:lang w:val="ru-RU"/>
        </w:rPr>
        <w:t xml:space="preserve"> (</w:t>
      </w:r>
      <w:proofErr w:type="gramStart"/>
      <w:r w:rsidR="00583EA9" w:rsidRPr="00464DC7">
        <w:rPr>
          <w:bCs/>
          <w:sz w:val="28"/>
          <w:szCs w:val="28"/>
          <w:lang w:val="ru-RU"/>
        </w:rPr>
        <w:t>утверждена</w:t>
      </w:r>
      <w:proofErr w:type="gramEnd"/>
      <w:r w:rsidR="00583EA9" w:rsidRPr="00464DC7">
        <w:rPr>
          <w:bCs/>
          <w:sz w:val="28"/>
          <w:szCs w:val="28"/>
          <w:lang w:val="ru-RU"/>
        </w:rPr>
        <w:t xml:space="preserve"> распоряжением</w:t>
      </w:r>
      <w:r w:rsidR="00D70286" w:rsidRPr="00464DC7">
        <w:rPr>
          <w:bCs/>
          <w:sz w:val="28"/>
          <w:szCs w:val="28"/>
          <w:lang w:val="ru-RU"/>
        </w:rPr>
        <w:t xml:space="preserve"> Правительства</w:t>
      </w:r>
      <w:r w:rsidR="00F102B4" w:rsidRPr="00464DC7">
        <w:rPr>
          <w:bCs/>
          <w:sz w:val="28"/>
          <w:szCs w:val="28"/>
          <w:lang w:val="ru-RU"/>
        </w:rPr>
        <w:t xml:space="preserve"> </w:t>
      </w:r>
      <w:r w:rsidR="00024E11" w:rsidRPr="00464DC7">
        <w:rPr>
          <w:sz w:val="28"/>
          <w:szCs w:val="28"/>
          <w:lang w:val="ru-RU"/>
        </w:rPr>
        <w:t>Российской Федерации</w:t>
      </w:r>
      <w:r w:rsidR="00D70286" w:rsidRPr="00464DC7">
        <w:rPr>
          <w:sz w:val="28"/>
          <w:szCs w:val="28"/>
          <w:lang w:val="ru-RU"/>
        </w:rPr>
        <w:t xml:space="preserve"> от</w:t>
      </w:r>
      <w:r w:rsidR="00583EA9" w:rsidRPr="00464DC7">
        <w:rPr>
          <w:sz w:val="28"/>
          <w:szCs w:val="28"/>
          <w:lang w:val="ru-RU"/>
        </w:rPr>
        <w:t>0</w:t>
      </w:r>
      <w:r w:rsidR="00507836" w:rsidRPr="00464DC7">
        <w:rPr>
          <w:sz w:val="28"/>
          <w:szCs w:val="28"/>
          <w:lang w:val="ru-RU"/>
        </w:rPr>
        <w:t>4.09.</w:t>
      </w:r>
      <w:r w:rsidRPr="00464DC7">
        <w:rPr>
          <w:sz w:val="28"/>
          <w:szCs w:val="28"/>
          <w:lang w:val="ru-RU"/>
        </w:rPr>
        <w:t xml:space="preserve">2014 г. </w:t>
      </w:r>
      <w:r w:rsidRPr="00464DC7">
        <w:rPr>
          <w:b/>
          <w:sz w:val="28"/>
          <w:szCs w:val="28"/>
          <w:lang w:val="ru-RU"/>
        </w:rPr>
        <w:t>№ 1726-р</w:t>
      </w:r>
      <w:r w:rsidRPr="00464DC7">
        <w:rPr>
          <w:sz w:val="28"/>
          <w:szCs w:val="28"/>
          <w:lang w:val="ru-RU"/>
        </w:rPr>
        <w:t xml:space="preserve">; </w:t>
      </w:r>
    </w:p>
    <w:p w:rsidR="00781C9C" w:rsidRPr="00781C9C" w:rsidRDefault="00E86416" w:rsidP="00781C9C">
      <w:pPr>
        <w:numPr>
          <w:ilvl w:val="0"/>
          <w:numId w:val="10"/>
        </w:numPr>
        <w:ind w:left="0" w:firstLine="360"/>
        <w:jc w:val="both"/>
        <w:rPr>
          <w:bCs/>
          <w:sz w:val="28"/>
          <w:szCs w:val="28"/>
          <w:lang w:val="ru-RU"/>
        </w:rPr>
      </w:pPr>
      <w:proofErr w:type="gramStart"/>
      <w:r w:rsidRPr="00781C9C">
        <w:rPr>
          <w:sz w:val="28"/>
          <w:szCs w:val="28"/>
          <w:lang w:val="ru-RU"/>
        </w:rPr>
        <w:t xml:space="preserve">Федерального государственного образовательного стандарта начального общего образования (утвержден приказом </w:t>
      </w:r>
      <w:r w:rsidR="00781C9C" w:rsidRPr="00781C9C">
        <w:rPr>
          <w:sz w:val="28"/>
          <w:szCs w:val="28"/>
          <w:lang w:val="ru-RU"/>
        </w:rPr>
        <w:t xml:space="preserve">Министерства образования и науки </w:t>
      </w:r>
      <w:r w:rsidR="00507836">
        <w:rPr>
          <w:sz w:val="28"/>
          <w:szCs w:val="28"/>
          <w:lang w:val="ru-RU"/>
        </w:rPr>
        <w:t>РФ</w:t>
      </w:r>
      <w:r w:rsidRPr="00781C9C">
        <w:rPr>
          <w:sz w:val="28"/>
          <w:szCs w:val="28"/>
          <w:lang w:val="ru-RU"/>
        </w:rPr>
        <w:t xml:space="preserve"> от 06.10.2009 </w:t>
      </w:r>
      <w:r w:rsidRPr="00781C9C">
        <w:rPr>
          <w:b/>
          <w:sz w:val="28"/>
          <w:szCs w:val="28"/>
        </w:rPr>
        <w:t>N</w:t>
      </w:r>
      <w:r w:rsidRPr="00781C9C">
        <w:rPr>
          <w:b/>
          <w:sz w:val="28"/>
          <w:szCs w:val="28"/>
          <w:lang w:val="ru-RU"/>
        </w:rPr>
        <w:t xml:space="preserve"> 373</w:t>
      </w:r>
      <w:r w:rsidRPr="00781C9C">
        <w:rPr>
          <w:sz w:val="28"/>
          <w:szCs w:val="28"/>
          <w:lang w:val="ru-RU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образования», зарегистрирован в Мин</w:t>
      </w:r>
      <w:r w:rsidR="00781C9C">
        <w:rPr>
          <w:sz w:val="28"/>
          <w:szCs w:val="28"/>
          <w:lang w:val="ru-RU"/>
        </w:rPr>
        <w:t xml:space="preserve">истерстве юстиции </w:t>
      </w:r>
      <w:r w:rsidRPr="00781C9C">
        <w:rPr>
          <w:sz w:val="28"/>
          <w:szCs w:val="28"/>
          <w:lang w:val="ru-RU"/>
        </w:rPr>
        <w:t xml:space="preserve">РФ  22.12.2009 </w:t>
      </w:r>
      <w:r w:rsidRPr="00781C9C">
        <w:rPr>
          <w:sz w:val="28"/>
          <w:szCs w:val="28"/>
        </w:rPr>
        <w:t>N</w:t>
      </w:r>
      <w:r w:rsidRPr="00781C9C">
        <w:rPr>
          <w:sz w:val="28"/>
          <w:szCs w:val="28"/>
          <w:lang w:val="ru-RU"/>
        </w:rPr>
        <w:t xml:space="preserve"> 15785) с изменениями, внесенными приказами </w:t>
      </w:r>
      <w:r w:rsidR="00F102B4" w:rsidRPr="00781C9C">
        <w:rPr>
          <w:sz w:val="28"/>
          <w:szCs w:val="28"/>
          <w:lang w:val="ru-RU"/>
        </w:rPr>
        <w:t>Мин</w:t>
      </w:r>
      <w:r w:rsidR="00F102B4">
        <w:rPr>
          <w:sz w:val="28"/>
          <w:szCs w:val="28"/>
          <w:lang w:val="ru-RU"/>
        </w:rPr>
        <w:t xml:space="preserve">истерства </w:t>
      </w:r>
      <w:r w:rsidR="00781C9C" w:rsidRPr="00781C9C">
        <w:rPr>
          <w:sz w:val="28"/>
          <w:szCs w:val="28"/>
          <w:lang w:val="ru-RU"/>
        </w:rPr>
        <w:t>обр</w:t>
      </w:r>
      <w:r w:rsidR="00F102B4">
        <w:rPr>
          <w:sz w:val="28"/>
          <w:szCs w:val="28"/>
          <w:lang w:val="ru-RU"/>
        </w:rPr>
        <w:t xml:space="preserve">азования и </w:t>
      </w:r>
      <w:r w:rsidR="00781C9C" w:rsidRPr="00781C9C">
        <w:rPr>
          <w:sz w:val="28"/>
          <w:szCs w:val="28"/>
          <w:lang w:val="ru-RU"/>
        </w:rPr>
        <w:t>науки Р</w:t>
      </w:r>
      <w:r w:rsidR="00781C9C">
        <w:rPr>
          <w:sz w:val="28"/>
          <w:szCs w:val="28"/>
          <w:lang w:val="ru-RU"/>
        </w:rPr>
        <w:t>Ф</w:t>
      </w:r>
      <w:r w:rsidR="00F102B4">
        <w:rPr>
          <w:sz w:val="28"/>
          <w:szCs w:val="28"/>
          <w:lang w:val="ru-RU"/>
        </w:rPr>
        <w:t xml:space="preserve"> </w:t>
      </w:r>
      <w:r w:rsidRPr="00781C9C">
        <w:rPr>
          <w:sz w:val="28"/>
          <w:szCs w:val="28"/>
          <w:lang w:val="ru-RU"/>
        </w:rPr>
        <w:t xml:space="preserve">от 26.11.2010 </w:t>
      </w:r>
      <w:r w:rsidRPr="00781C9C">
        <w:rPr>
          <w:b/>
          <w:sz w:val="28"/>
          <w:szCs w:val="28"/>
          <w:lang w:val="ru-RU"/>
        </w:rPr>
        <w:t>№1241</w:t>
      </w:r>
      <w:r w:rsidRPr="00781C9C">
        <w:rPr>
          <w:sz w:val="28"/>
          <w:szCs w:val="28"/>
          <w:lang w:val="ru-RU"/>
        </w:rPr>
        <w:t xml:space="preserve"> (зарегистрирован в Минюсте Р</w:t>
      </w:r>
      <w:r w:rsidR="00781C9C">
        <w:rPr>
          <w:sz w:val="28"/>
          <w:szCs w:val="28"/>
          <w:lang w:val="ru-RU"/>
        </w:rPr>
        <w:t>Ф</w:t>
      </w:r>
      <w:r w:rsidRPr="00781C9C">
        <w:rPr>
          <w:sz w:val="28"/>
          <w:szCs w:val="28"/>
          <w:lang w:val="ru-RU"/>
        </w:rPr>
        <w:t xml:space="preserve"> 04.02.2011, регистрационный номер 19707), </w:t>
      </w:r>
      <w:r w:rsidR="00507836">
        <w:rPr>
          <w:bCs/>
          <w:kern w:val="36"/>
          <w:sz w:val="28"/>
          <w:szCs w:val="28"/>
          <w:lang w:val="ru-RU"/>
        </w:rPr>
        <w:t>от</w:t>
      </w:r>
      <w:proofErr w:type="gramEnd"/>
      <w:r w:rsidR="00507836">
        <w:rPr>
          <w:bCs/>
          <w:kern w:val="36"/>
          <w:sz w:val="28"/>
          <w:szCs w:val="28"/>
          <w:lang w:val="ru-RU"/>
        </w:rPr>
        <w:t xml:space="preserve"> 22.09.</w:t>
      </w:r>
      <w:r w:rsidRPr="00781C9C">
        <w:rPr>
          <w:bCs/>
          <w:kern w:val="36"/>
          <w:sz w:val="28"/>
          <w:szCs w:val="28"/>
          <w:lang w:val="ru-RU"/>
        </w:rPr>
        <w:t xml:space="preserve">2011 г. </w:t>
      </w:r>
      <w:r w:rsidRPr="00781C9C">
        <w:rPr>
          <w:b/>
          <w:bCs/>
          <w:kern w:val="36"/>
          <w:sz w:val="28"/>
          <w:szCs w:val="28"/>
        </w:rPr>
        <w:t>N</w:t>
      </w:r>
      <w:r w:rsidRPr="00781C9C">
        <w:rPr>
          <w:b/>
          <w:bCs/>
          <w:kern w:val="36"/>
          <w:sz w:val="28"/>
          <w:szCs w:val="28"/>
          <w:lang w:val="ru-RU"/>
        </w:rPr>
        <w:t xml:space="preserve"> 2357</w:t>
      </w:r>
      <w:r w:rsidRPr="00781C9C">
        <w:rPr>
          <w:bCs/>
          <w:kern w:val="36"/>
          <w:sz w:val="28"/>
          <w:szCs w:val="28"/>
          <w:lang w:val="ru-RU"/>
        </w:rPr>
        <w:t xml:space="preserve"> (</w:t>
      </w:r>
      <w:r w:rsidRPr="00781C9C">
        <w:rPr>
          <w:bCs/>
          <w:sz w:val="28"/>
          <w:szCs w:val="28"/>
          <w:lang w:val="ru-RU"/>
        </w:rPr>
        <w:t>зарегистрирован в Минюсте РФ 12</w:t>
      </w:r>
      <w:r w:rsidR="00507836">
        <w:rPr>
          <w:bCs/>
          <w:sz w:val="28"/>
          <w:szCs w:val="28"/>
          <w:lang w:val="ru-RU"/>
        </w:rPr>
        <w:t>.12.</w:t>
      </w:r>
      <w:r w:rsidRPr="00781C9C">
        <w:rPr>
          <w:bCs/>
          <w:sz w:val="28"/>
          <w:szCs w:val="28"/>
          <w:lang w:val="ru-RU"/>
        </w:rPr>
        <w:t xml:space="preserve">2011 г., регистрационный </w:t>
      </w:r>
      <w:r w:rsidRPr="00781C9C">
        <w:rPr>
          <w:bCs/>
          <w:sz w:val="28"/>
          <w:szCs w:val="28"/>
        </w:rPr>
        <w:t>N</w:t>
      </w:r>
      <w:r w:rsidRPr="00781C9C">
        <w:rPr>
          <w:bCs/>
          <w:sz w:val="28"/>
          <w:szCs w:val="28"/>
          <w:lang w:val="ru-RU"/>
        </w:rPr>
        <w:t xml:space="preserve"> 22540), от 18</w:t>
      </w:r>
      <w:r w:rsidR="00507836">
        <w:rPr>
          <w:bCs/>
          <w:sz w:val="28"/>
          <w:szCs w:val="28"/>
          <w:lang w:val="ru-RU"/>
        </w:rPr>
        <w:t>.12.</w:t>
      </w:r>
      <w:r w:rsidRPr="00781C9C">
        <w:rPr>
          <w:bCs/>
          <w:sz w:val="28"/>
          <w:szCs w:val="28"/>
          <w:lang w:val="ru-RU"/>
        </w:rPr>
        <w:t xml:space="preserve">2012 г. </w:t>
      </w:r>
      <w:r w:rsidRPr="00781C9C">
        <w:rPr>
          <w:b/>
          <w:bCs/>
          <w:sz w:val="28"/>
          <w:szCs w:val="28"/>
          <w:lang w:val="ru-RU"/>
        </w:rPr>
        <w:t>№1060</w:t>
      </w:r>
      <w:r w:rsidRPr="00781C9C">
        <w:rPr>
          <w:bCs/>
          <w:sz w:val="28"/>
          <w:szCs w:val="28"/>
          <w:lang w:val="ru-RU"/>
        </w:rPr>
        <w:t xml:space="preserve"> (зарегистрирован в Минюсте РФ 11</w:t>
      </w:r>
      <w:r w:rsidR="00507836">
        <w:rPr>
          <w:bCs/>
          <w:sz w:val="28"/>
          <w:szCs w:val="28"/>
          <w:lang w:val="ru-RU"/>
        </w:rPr>
        <w:t>.02.</w:t>
      </w:r>
      <w:r w:rsidRPr="00781C9C">
        <w:rPr>
          <w:bCs/>
          <w:sz w:val="28"/>
          <w:szCs w:val="28"/>
          <w:lang w:val="ru-RU"/>
        </w:rPr>
        <w:t xml:space="preserve">2013 г., регистрационный </w:t>
      </w:r>
      <w:r w:rsidRPr="00781C9C">
        <w:rPr>
          <w:bCs/>
          <w:sz w:val="28"/>
          <w:szCs w:val="28"/>
        </w:rPr>
        <w:t>N</w:t>
      </w:r>
      <w:r w:rsidRPr="00781C9C">
        <w:rPr>
          <w:bCs/>
          <w:sz w:val="28"/>
          <w:szCs w:val="28"/>
          <w:lang w:val="ru-RU"/>
        </w:rPr>
        <w:t xml:space="preserve"> 26993),</w:t>
      </w:r>
      <w:r w:rsidRPr="00781C9C">
        <w:rPr>
          <w:sz w:val="28"/>
          <w:szCs w:val="28"/>
          <w:lang w:val="ru-RU"/>
        </w:rPr>
        <w:t xml:space="preserve"> от 29.12.2014 г. </w:t>
      </w:r>
      <w:r w:rsidRPr="00781C9C">
        <w:rPr>
          <w:b/>
          <w:sz w:val="28"/>
          <w:szCs w:val="28"/>
          <w:lang w:val="ru-RU"/>
        </w:rPr>
        <w:t>№1643</w:t>
      </w:r>
      <w:r w:rsidRPr="00781C9C">
        <w:rPr>
          <w:sz w:val="28"/>
          <w:szCs w:val="28"/>
          <w:lang w:val="ru-RU"/>
        </w:rPr>
        <w:t xml:space="preserve"> (зарегистрирован в Минюсте Р</w:t>
      </w:r>
      <w:r w:rsidR="00781C9C">
        <w:rPr>
          <w:sz w:val="28"/>
          <w:szCs w:val="28"/>
          <w:lang w:val="ru-RU"/>
        </w:rPr>
        <w:t>Ф</w:t>
      </w:r>
      <w:r w:rsidRPr="00781C9C">
        <w:rPr>
          <w:sz w:val="28"/>
          <w:szCs w:val="28"/>
          <w:lang w:val="ru-RU"/>
        </w:rPr>
        <w:t xml:space="preserve"> 06.02.2015, регистрационный номер 35916), от 31.12.2015 </w:t>
      </w:r>
      <w:r w:rsidRPr="00781C9C">
        <w:rPr>
          <w:b/>
          <w:sz w:val="28"/>
          <w:szCs w:val="28"/>
          <w:lang w:val="ru-RU"/>
        </w:rPr>
        <w:t>№1576</w:t>
      </w:r>
      <w:r w:rsidRPr="00781C9C">
        <w:rPr>
          <w:bCs/>
          <w:sz w:val="28"/>
          <w:szCs w:val="28"/>
          <w:lang w:val="ru-RU"/>
        </w:rPr>
        <w:t>(з</w:t>
      </w:r>
      <w:r w:rsidRPr="00781C9C">
        <w:rPr>
          <w:sz w:val="28"/>
          <w:szCs w:val="28"/>
          <w:lang w:val="ru-RU"/>
        </w:rPr>
        <w:t>арегистрирован в Минюсте Р</w:t>
      </w:r>
      <w:r w:rsidR="00781C9C">
        <w:rPr>
          <w:sz w:val="28"/>
          <w:szCs w:val="28"/>
          <w:lang w:val="ru-RU"/>
        </w:rPr>
        <w:t>Ф</w:t>
      </w:r>
      <w:r w:rsidRPr="00781C9C">
        <w:rPr>
          <w:sz w:val="28"/>
          <w:szCs w:val="28"/>
          <w:lang w:val="ru-RU"/>
        </w:rPr>
        <w:t xml:space="preserve"> 2</w:t>
      </w:r>
      <w:r w:rsidR="00507836">
        <w:rPr>
          <w:sz w:val="28"/>
          <w:szCs w:val="28"/>
          <w:lang w:val="ru-RU"/>
        </w:rPr>
        <w:t>.02.</w:t>
      </w:r>
      <w:smartTag w:uri="urn:schemas-microsoft-com:office:smarttags" w:element="metricconverter">
        <w:smartTagPr>
          <w:attr w:name="ProductID" w:val="2016 г"/>
        </w:smartTagPr>
        <w:r w:rsidRPr="00781C9C">
          <w:rPr>
            <w:sz w:val="28"/>
            <w:szCs w:val="28"/>
            <w:lang w:val="ru-RU"/>
          </w:rPr>
          <w:t>2016 г</w:t>
        </w:r>
      </w:smartTag>
      <w:r w:rsidRPr="00781C9C">
        <w:rPr>
          <w:sz w:val="28"/>
          <w:szCs w:val="28"/>
          <w:lang w:val="ru-RU"/>
        </w:rPr>
        <w:t>. № 40936);</w:t>
      </w:r>
    </w:p>
    <w:p w:rsidR="00781C9C" w:rsidRDefault="00E86416" w:rsidP="00781C9C">
      <w:pPr>
        <w:numPr>
          <w:ilvl w:val="0"/>
          <w:numId w:val="10"/>
        </w:numPr>
        <w:ind w:left="0" w:firstLine="360"/>
        <w:jc w:val="both"/>
        <w:rPr>
          <w:bCs/>
          <w:sz w:val="28"/>
          <w:szCs w:val="28"/>
          <w:lang w:val="ru-RU"/>
        </w:rPr>
      </w:pPr>
      <w:proofErr w:type="gramStart"/>
      <w:r w:rsidRPr="00781C9C">
        <w:rPr>
          <w:sz w:val="28"/>
          <w:szCs w:val="28"/>
          <w:lang w:val="ru-RU"/>
        </w:rPr>
        <w:t>Федерального государственного образовательного стандарта основного общего образования (утвержден приказом Минобрнауки Р</w:t>
      </w:r>
      <w:r w:rsidR="00781C9C">
        <w:rPr>
          <w:sz w:val="28"/>
          <w:szCs w:val="28"/>
          <w:lang w:val="ru-RU"/>
        </w:rPr>
        <w:t>Ф</w:t>
      </w:r>
      <w:r w:rsidRPr="00781C9C">
        <w:rPr>
          <w:sz w:val="28"/>
          <w:szCs w:val="28"/>
          <w:lang w:val="ru-RU"/>
        </w:rPr>
        <w:t xml:space="preserve"> от 17.12.10 </w:t>
      </w:r>
      <w:r w:rsidRPr="00781C9C">
        <w:rPr>
          <w:b/>
          <w:sz w:val="28"/>
          <w:szCs w:val="28"/>
          <w:lang w:val="ru-RU"/>
        </w:rPr>
        <w:t>№ 1897</w:t>
      </w:r>
      <w:r w:rsidRPr="00781C9C">
        <w:rPr>
          <w:bCs/>
          <w:sz w:val="28"/>
          <w:szCs w:val="28"/>
          <w:lang w:val="ru-RU"/>
        </w:rPr>
        <w:t xml:space="preserve"> «Об утверждении федерального государственного образовательного стандарта основного общего образования», </w:t>
      </w:r>
      <w:r w:rsidRPr="00781C9C">
        <w:rPr>
          <w:sz w:val="28"/>
          <w:szCs w:val="28"/>
          <w:lang w:val="ru-RU"/>
        </w:rPr>
        <w:t>зарегистрирован Минюстом Р</w:t>
      </w:r>
      <w:r w:rsidR="00781C9C">
        <w:rPr>
          <w:sz w:val="28"/>
          <w:szCs w:val="28"/>
          <w:lang w:val="ru-RU"/>
        </w:rPr>
        <w:t>Ф</w:t>
      </w:r>
      <w:r w:rsidR="00507836">
        <w:rPr>
          <w:sz w:val="28"/>
          <w:szCs w:val="28"/>
          <w:lang w:val="ru-RU"/>
        </w:rPr>
        <w:t xml:space="preserve"> 01.02.</w:t>
      </w:r>
      <w:r w:rsidRPr="00781C9C">
        <w:rPr>
          <w:sz w:val="28"/>
          <w:szCs w:val="28"/>
          <w:lang w:val="ru-RU"/>
        </w:rPr>
        <w:t xml:space="preserve">2011 г., регистрационный №19644) с изменениями, внесенным приказом </w:t>
      </w:r>
      <w:r w:rsidR="00781C9C" w:rsidRPr="00781C9C">
        <w:rPr>
          <w:sz w:val="28"/>
          <w:szCs w:val="28"/>
          <w:lang w:val="ru-RU"/>
        </w:rPr>
        <w:t>Минобрнауки Р</w:t>
      </w:r>
      <w:r w:rsidR="00781C9C">
        <w:rPr>
          <w:sz w:val="28"/>
          <w:szCs w:val="28"/>
          <w:lang w:val="ru-RU"/>
        </w:rPr>
        <w:t>Ф</w:t>
      </w:r>
      <w:r w:rsidR="00F102B4">
        <w:rPr>
          <w:sz w:val="28"/>
          <w:szCs w:val="28"/>
          <w:lang w:val="ru-RU"/>
        </w:rPr>
        <w:t xml:space="preserve"> </w:t>
      </w:r>
      <w:r w:rsidRPr="00781C9C">
        <w:rPr>
          <w:sz w:val="28"/>
          <w:szCs w:val="28"/>
          <w:lang w:val="ru-RU"/>
        </w:rPr>
        <w:t xml:space="preserve">от 29.12.2014 </w:t>
      </w:r>
      <w:r w:rsidRPr="00781C9C">
        <w:rPr>
          <w:b/>
          <w:sz w:val="28"/>
          <w:szCs w:val="28"/>
          <w:lang w:val="ru-RU"/>
        </w:rPr>
        <w:t>№1644</w:t>
      </w:r>
      <w:r w:rsidRPr="00781C9C">
        <w:rPr>
          <w:sz w:val="28"/>
          <w:szCs w:val="28"/>
          <w:lang w:val="ru-RU"/>
        </w:rPr>
        <w:t xml:space="preserve"> (зарегистрирован в Минюсте Р</w:t>
      </w:r>
      <w:r w:rsidR="00781C9C">
        <w:rPr>
          <w:sz w:val="28"/>
          <w:szCs w:val="28"/>
          <w:lang w:val="ru-RU"/>
        </w:rPr>
        <w:t>Ф</w:t>
      </w:r>
      <w:r w:rsidRPr="00781C9C">
        <w:rPr>
          <w:sz w:val="28"/>
          <w:szCs w:val="28"/>
          <w:lang w:val="ru-RU"/>
        </w:rPr>
        <w:t xml:space="preserve"> 06.02.2015, </w:t>
      </w:r>
      <w:r w:rsidRPr="00781C9C">
        <w:rPr>
          <w:sz w:val="28"/>
          <w:szCs w:val="28"/>
          <w:lang w:val="ru-RU"/>
        </w:rPr>
        <w:lastRenderedPageBreak/>
        <w:t xml:space="preserve">регистрационный номер 35915), от 31.12.2015 </w:t>
      </w:r>
      <w:r w:rsidRPr="00781C9C">
        <w:rPr>
          <w:b/>
          <w:sz w:val="28"/>
          <w:szCs w:val="28"/>
          <w:lang w:val="ru-RU"/>
        </w:rPr>
        <w:t>№ 1577</w:t>
      </w:r>
      <w:r w:rsidRPr="00781C9C">
        <w:rPr>
          <w:bCs/>
          <w:sz w:val="28"/>
          <w:szCs w:val="28"/>
          <w:lang w:val="ru-RU"/>
        </w:rPr>
        <w:t>(з</w:t>
      </w:r>
      <w:r w:rsidRPr="00781C9C">
        <w:rPr>
          <w:sz w:val="28"/>
          <w:szCs w:val="28"/>
          <w:lang w:val="ru-RU"/>
        </w:rPr>
        <w:t>арегистрирован в Минюсте Р</w:t>
      </w:r>
      <w:r w:rsidR="00781C9C">
        <w:rPr>
          <w:sz w:val="28"/>
          <w:szCs w:val="28"/>
          <w:lang w:val="ru-RU"/>
        </w:rPr>
        <w:t>Ф</w:t>
      </w:r>
      <w:r w:rsidR="00507836">
        <w:rPr>
          <w:sz w:val="28"/>
          <w:szCs w:val="28"/>
          <w:lang w:val="ru-RU"/>
        </w:rPr>
        <w:t>02.02.</w:t>
      </w:r>
      <w:smartTag w:uri="urn:schemas-microsoft-com:office:smarttags" w:element="metricconverter">
        <w:smartTagPr>
          <w:attr w:name="ProductID" w:val="2016 г"/>
        </w:smartTagPr>
        <w:r w:rsidRPr="00781C9C">
          <w:rPr>
            <w:sz w:val="28"/>
            <w:szCs w:val="28"/>
            <w:lang w:val="ru-RU"/>
          </w:rPr>
          <w:t>2016 г</w:t>
        </w:r>
      </w:smartTag>
      <w:r w:rsidRPr="00781C9C">
        <w:rPr>
          <w:sz w:val="28"/>
          <w:szCs w:val="28"/>
          <w:lang w:val="ru-RU"/>
        </w:rPr>
        <w:t>. № 40937);</w:t>
      </w:r>
      <w:proofErr w:type="gramEnd"/>
    </w:p>
    <w:p w:rsidR="00781C9C" w:rsidRDefault="00E86416" w:rsidP="00781C9C">
      <w:pPr>
        <w:numPr>
          <w:ilvl w:val="0"/>
          <w:numId w:val="10"/>
        </w:numPr>
        <w:ind w:left="0" w:firstLine="360"/>
        <w:jc w:val="both"/>
        <w:rPr>
          <w:bCs/>
          <w:sz w:val="28"/>
          <w:szCs w:val="28"/>
          <w:lang w:val="ru-RU"/>
        </w:rPr>
      </w:pPr>
      <w:r w:rsidRPr="00781C9C">
        <w:rPr>
          <w:sz w:val="28"/>
          <w:szCs w:val="28"/>
          <w:lang w:val="ru-RU"/>
        </w:rPr>
        <w:t xml:space="preserve">Постановления Главного государственного санитарного врача </w:t>
      </w:r>
      <w:r w:rsidR="00507836">
        <w:rPr>
          <w:sz w:val="28"/>
          <w:szCs w:val="28"/>
          <w:lang w:val="ru-RU"/>
        </w:rPr>
        <w:t xml:space="preserve">РФ </w:t>
      </w:r>
      <w:r w:rsidRPr="00781C9C">
        <w:rPr>
          <w:sz w:val="28"/>
          <w:szCs w:val="28"/>
          <w:lang w:val="ru-RU"/>
        </w:rPr>
        <w:t>от 29</w:t>
      </w:r>
      <w:r w:rsidR="00507836">
        <w:rPr>
          <w:sz w:val="28"/>
          <w:szCs w:val="28"/>
          <w:lang w:val="ru-RU"/>
        </w:rPr>
        <w:t>.12.</w:t>
      </w:r>
      <w:r w:rsidRPr="00781C9C">
        <w:rPr>
          <w:sz w:val="28"/>
          <w:szCs w:val="28"/>
          <w:lang w:val="ru-RU"/>
        </w:rPr>
        <w:t xml:space="preserve">2010 г. </w:t>
      </w:r>
      <w:r w:rsidRPr="00781C9C">
        <w:rPr>
          <w:b/>
          <w:sz w:val="28"/>
          <w:szCs w:val="28"/>
          <w:lang w:val="ru-RU"/>
        </w:rPr>
        <w:t>№189</w:t>
      </w:r>
      <w:r w:rsidRPr="00781C9C">
        <w:rPr>
          <w:sz w:val="28"/>
          <w:szCs w:val="28"/>
          <w:lang w:val="ru-RU"/>
        </w:rPr>
        <w:t xml:space="preserve"> «Об утверждении </w:t>
      </w:r>
      <w:proofErr w:type="spellStart"/>
      <w:r w:rsidRPr="00781C9C">
        <w:rPr>
          <w:sz w:val="28"/>
          <w:szCs w:val="28"/>
          <w:lang w:val="ru-RU"/>
        </w:rPr>
        <w:t>СанПин</w:t>
      </w:r>
      <w:proofErr w:type="spellEnd"/>
      <w:r w:rsidRPr="00781C9C">
        <w:rPr>
          <w:sz w:val="28"/>
          <w:szCs w:val="28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с изменениями от 24</w:t>
      </w:r>
      <w:r w:rsidR="00507836">
        <w:rPr>
          <w:sz w:val="28"/>
          <w:szCs w:val="28"/>
          <w:lang w:val="ru-RU"/>
        </w:rPr>
        <w:t>.11.</w:t>
      </w:r>
      <w:r w:rsidRPr="00781C9C">
        <w:rPr>
          <w:sz w:val="28"/>
          <w:szCs w:val="28"/>
          <w:lang w:val="ru-RU"/>
        </w:rPr>
        <w:t xml:space="preserve">2015 г. </w:t>
      </w:r>
      <w:r w:rsidRPr="00781C9C">
        <w:rPr>
          <w:b/>
          <w:sz w:val="28"/>
          <w:szCs w:val="28"/>
          <w:lang w:val="ru-RU"/>
        </w:rPr>
        <w:t>№81</w:t>
      </w:r>
      <w:r w:rsidRPr="00781C9C">
        <w:rPr>
          <w:sz w:val="28"/>
          <w:szCs w:val="28"/>
          <w:lang w:val="ru-RU"/>
        </w:rPr>
        <w:t xml:space="preserve"> «О внесении изменений №3 в </w:t>
      </w:r>
      <w:proofErr w:type="spellStart"/>
      <w:r w:rsidRPr="00781C9C">
        <w:rPr>
          <w:sz w:val="28"/>
          <w:szCs w:val="28"/>
          <w:lang w:val="ru-RU"/>
        </w:rPr>
        <w:t>СанПиН</w:t>
      </w:r>
      <w:proofErr w:type="spellEnd"/>
      <w:r w:rsidRPr="00781C9C">
        <w:rPr>
          <w:sz w:val="28"/>
          <w:szCs w:val="28"/>
          <w:lang w:val="ru-RU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781C9C" w:rsidRDefault="00E86416" w:rsidP="00781C9C">
      <w:pPr>
        <w:numPr>
          <w:ilvl w:val="0"/>
          <w:numId w:val="10"/>
        </w:numPr>
        <w:ind w:left="0" w:firstLine="360"/>
        <w:jc w:val="both"/>
        <w:rPr>
          <w:bCs/>
          <w:sz w:val="28"/>
          <w:szCs w:val="28"/>
          <w:lang w:val="ru-RU"/>
        </w:rPr>
      </w:pPr>
      <w:r w:rsidRPr="00781C9C">
        <w:rPr>
          <w:bCs/>
          <w:iCs/>
          <w:sz w:val="28"/>
          <w:szCs w:val="28"/>
          <w:lang w:val="ru-RU"/>
        </w:rPr>
        <w:t xml:space="preserve">Приказа </w:t>
      </w:r>
      <w:r w:rsidR="00781C9C" w:rsidRPr="00781C9C">
        <w:rPr>
          <w:sz w:val="28"/>
          <w:szCs w:val="28"/>
          <w:lang w:val="ru-RU"/>
        </w:rPr>
        <w:t>Минобрнауки Р</w:t>
      </w:r>
      <w:r w:rsidR="00781C9C">
        <w:rPr>
          <w:sz w:val="28"/>
          <w:szCs w:val="28"/>
          <w:lang w:val="ru-RU"/>
        </w:rPr>
        <w:t>Ф</w:t>
      </w:r>
      <w:r w:rsidR="00F102B4">
        <w:rPr>
          <w:sz w:val="28"/>
          <w:szCs w:val="28"/>
          <w:lang w:val="ru-RU"/>
        </w:rPr>
        <w:t xml:space="preserve"> </w:t>
      </w:r>
      <w:r w:rsidR="00781C9C">
        <w:rPr>
          <w:bCs/>
          <w:iCs/>
          <w:sz w:val="28"/>
          <w:szCs w:val="28"/>
          <w:lang w:val="ru-RU"/>
        </w:rPr>
        <w:t xml:space="preserve">от 30.08.2013 </w:t>
      </w:r>
      <w:r w:rsidRPr="00781C9C">
        <w:rPr>
          <w:bCs/>
          <w:iCs/>
          <w:sz w:val="28"/>
          <w:szCs w:val="28"/>
          <w:lang w:val="ru-RU"/>
        </w:rPr>
        <w:t xml:space="preserve">г. </w:t>
      </w:r>
      <w:r w:rsidRPr="00781C9C">
        <w:rPr>
          <w:b/>
          <w:bCs/>
          <w:iCs/>
          <w:sz w:val="28"/>
          <w:szCs w:val="28"/>
          <w:lang w:val="ru-RU"/>
        </w:rPr>
        <w:t xml:space="preserve">№1015 </w:t>
      </w:r>
      <w:r w:rsidRPr="00781C9C">
        <w:rPr>
          <w:bCs/>
          <w:iCs/>
          <w:sz w:val="28"/>
          <w:szCs w:val="28"/>
          <w:lang w:val="ru-RU"/>
        </w:rPr>
        <w:t xml:space="preserve">«Порядок организации и осуществления образовательной деятельности по основным общеобразовательным программам </w:t>
      </w:r>
      <w:r w:rsidR="00781C9C">
        <w:rPr>
          <w:sz w:val="28"/>
          <w:szCs w:val="28"/>
          <w:lang w:val="ru-RU"/>
        </w:rPr>
        <w:t xml:space="preserve">– </w:t>
      </w:r>
      <w:r w:rsidRPr="00781C9C">
        <w:rPr>
          <w:bCs/>
          <w:iCs/>
          <w:sz w:val="28"/>
          <w:szCs w:val="28"/>
          <w:lang w:val="ru-RU"/>
        </w:rPr>
        <w:t xml:space="preserve">образовательным программам начального общего, основного общего и среднего общего образования» с изменениями от 17.07.2015 </w:t>
      </w:r>
      <w:r w:rsidRPr="00781C9C">
        <w:rPr>
          <w:b/>
          <w:bCs/>
          <w:iCs/>
          <w:sz w:val="28"/>
          <w:szCs w:val="28"/>
          <w:lang w:val="ru-RU"/>
        </w:rPr>
        <w:t xml:space="preserve">№734 </w:t>
      </w:r>
      <w:r w:rsidRPr="00781C9C">
        <w:rPr>
          <w:bCs/>
          <w:sz w:val="28"/>
          <w:szCs w:val="28"/>
          <w:lang w:val="ru-RU"/>
        </w:rPr>
        <w:t>(з</w:t>
      </w:r>
      <w:r w:rsidRPr="00781C9C">
        <w:rPr>
          <w:sz w:val="28"/>
          <w:szCs w:val="28"/>
          <w:lang w:val="ru-RU"/>
        </w:rPr>
        <w:t>арегистрирован в Минюсте Р</w:t>
      </w:r>
      <w:r w:rsidR="00781C9C">
        <w:rPr>
          <w:sz w:val="28"/>
          <w:szCs w:val="28"/>
          <w:lang w:val="ru-RU"/>
        </w:rPr>
        <w:t>Ф</w:t>
      </w:r>
      <w:r w:rsidRPr="00781C9C">
        <w:rPr>
          <w:sz w:val="28"/>
          <w:szCs w:val="28"/>
          <w:lang w:val="ru-RU"/>
        </w:rPr>
        <w:t xml:space="preserve"> 13</w:t>
      </w:r>
      <w:r w:rsidR="00507836">
        <w:rPr>
          <w:sz w:val="28"/>
          <w:szCs w:val="28"/>
          <w:lang w:val="ru-RU"/>
        </w:rPr>
        <w:t>.08.</w:t>
      </w:r>
      <w:r w:rsidRPr="00781C9C">
        <w:rPr>
          <w:sz w:val="28"/>
          <w:szCs w:val="28"/>
          <w:lang w:val="ru-RU"/>
        </w:rPr>
        <w:t>2015 г. № 38490);</w:t>
      </w:r>
    </w:p>
    <w:p w:rsidR="00781C9C" w:rsidRDefault="00E86416" w:rsidP="00781C9C">
      <w:pPr>
        <w:numPr>
          <w:ilvl w:val="0"/>
          <w:numId w:val="10"/>
        </w:numPr>
        <w:ind w:left="0" w:firstLine="360"/>
        <w:jc w:val="both"/>
        <w:rPr>
          <w:bCs/>
          <w:sz w:val="28"/>
          <w:szCs w:val="28"/>
          <w:lang w:val="ru-RU"/>
        </w:rPr>
      </w:pPr>
      <w:r w:rsidRPr="00781C9C">
        <w:rPr>
          <w:bCs/>
          <w:iCs/>
          <w:sz w:val="28"/>
          <w:szCs w:val="28"/>
          <w:lang w:val="ru-RU"/>
        </w:rPr>
        <w:t xml:space="preserve">Приказа </w:t>
      </w:r>
      <w:r w:rsidR="00781C9C" w:rsidRPr="00781C9C">
        <w:rPr>
          <w:sz w:val="28"/>
          <w:szCs w:val="28"/>
          <w:lang w:val="ru-RU"/>
        </w:rPr>
        <w:t>Минобрнауки Р</w:t>
      </w:r>
      <w:r w:rsidR="00781C9C">
        <w:rPr>
          <w:sz w:val="28"/>
          <w:szCs w:val="28"/>
          <w:lang w:val="ru-RU"/>
        </w:rPr>
        <w:t>Ф</w:t>
      </w:r>
      <w:r w:rsidR="00F102B4">
        <w:rPr>
          <w:sz w:val="28"/>
          <w:szCs w:val="28"/>
          <w:lang w:val="ru-RU"/>
        </w:rPr>
        <w:t xml:space="preserve"> </w:t>
      </w:r>
      <w:r w:rsidR="00507836">
        <w:rPr>
          <w:bCs/>
          <w:iCs/>
          <w:sz w:val="28"/>
          <w:szCs w:val="28"/>
          <w:lang w:val="ru-RU"/>
        </w:rPr>
        <w:t>от 31.03.</w:t>
      </w:r>
      <w:r w:rsidRPr="00781C9C">
        <w:rPr>
          <w:bCs/>
          <w:iCs/>
          <w:sz w:val="28"/>
          <w:szCs w:val="28"/>
          <w:lang w:val="ru-RU"/>
        </w:rPr>
        <w:t xml:space="preserve">2014 года </w:t>
      </w:r>
      <w:r w:rsidRPr="00781C9C">
        <w:rPr>
          <w:b/>
          <w:bCs/>
          <w:iCs/>
          <w:sz w:val="28"/>
          <w:szCs w:val="28"/>
          <w:lang w:val="ru-RU"/>
        </w:rPr>
        <w:t xml:space="preserve">№253 </w:t>
      </w:r>
      <w:r w:rsidRPr="00781C9C">
        <w:rPr>
          <w:bCs/>
          <w:iCs/>
          <w:sz w:val="28"/>
          <w:szCs w:val="28"/>
          <w:lang w:val="ru-RU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81C9C" w:rsidRDefault="00116483" w:rsidP="00781C9C">
      <w:pPr>
        <w:numPr>
          <w:ilvl w:val="0"/>
          <w:numId w:val="10"/>
        </w:numPr>
        <w:ind w:left="0" w:firstLine="360"/>
        <w:jc w:val="both"/>
        <w:rPr>
          <w:bCs/>
          <w:sz w:val="28"/>
          <w:szCs w:val="28"/>
          <w:lang w:val="ru-RU"/>
        </w:rPr>
      </w:pPr>
      <w:r w:rsidRPr="00781C9C">
        <w:rPr>
          <w:sz w:val="28"/>
          <w:szCs w:val="28"/>
          <w:lang w:val="ru-RU"/>
        </w:rPr>
        <w:t xml:space="preserve">Приказа </w:t>
      </w:r>
      <w:r w:rsidR="00781C9C" w:rsidRPr="00781C9C">
        <w:rPr>
          <w:sz w:val="28"/>
          <w:szCs w:val="28"/>
          <w:lang w:val="ru-RU"/>
        </w:rPr>
        <w:t>Минобрнауки Р</w:t>
      </w:r>
      <w:r w:rsidR="00781C9C">
        <w:rPr>
          <w:sz w:val="28"/>
          <w:szCs w:val="28"/>
          <w:lang w:val="ru-RU"/>
        </w:rPr>
        <w:t>Ф</w:t>
      </w:r>
      <w:r w:rsidR="00F102B4">
        <w:rPr>
          <w:sz w:val="28"/>
          <w:szCs w:val="28"/>
          <w:lang w:val="ru-RU"/>
        </w:rPr>
        <w:t xml:space="preserve"> </w:t>
      </w:r>
      <w:r w:rsidRPr="00781C9C">
        <w:rPr>
          <w:sz w:val="28"/>
          <w:szCs w:val="28"/>
          <w:lang w:val="ru-RU"/>
        </w:rPr>
        <w:t>от 21</w:t>
      </w:r>
      <w:r w:rsidR="00507836">
        <w:rPr>
          <w:sz w:val="28"/>
          <w:szCs w:val="28"/>
          <w:lang w:val="ru-RU"/>
        </w:rPr>
        <w:t>.04.</w:t>
      </w:r>
      <w:r w:rsidRPr="00781C9C">
        <w:rPr>
          <w:sz w:val="28"/>
          <w:szCs w:val="28"/>
          <w:lang w:val="ru-RU"/>
        </w:rPr>
        <w:t xml:space="preserve">2016 года № 459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r w:rsidR="00507836" w:rsidRPr="00781C9C">
        <w:rPr>
          <w:sz w:val="28"/>
          <w:szCs w:val="28"/>
          <w:lang w:val="ru-RU"/>
        </w:rPr>
        <w:t>Минобрнауки Р</w:t>
      </w:r>
      <w:r w:rsidR="00507836">
        <w:rPr>
          <w:sz w:val="28"/>
          <w:szCs w:val="28"/>
          <w:lang w:val="ru-RU"/>
        </w:rPr>
        <w:t>Ф</w:t>
      </w:r>
      <w:r w:rsidR="00F102B4">
        <w:rPr>
          <w:sz w:val="28"/>
          <w:szCs w:val="28"/>
          <w:lang w:val="ru-RU"/>
        </w:rPr>
        <w:t xml:space="preserve"> </w:t>
      </w:r>
      <w:r w:rsidRPr="00781C9C">
        <w:rPr>
          <w:sz w:val="28"/>
          <w:szCs w:val="28"/>
          <w:lang w:val="ru-RU"/>
        </w:rPr>
        <w:t>от 31</w:t>
      </w:r>
      <w:r w:rsidR="00507836">
        <w:rPr>
          <w:sz w:val="28"/>
          <w:szCs w:val="28"/>
          <w:lang w:val="ru-RU"/>
        </w:rPr>
        <w:t>.03.</w:t>
      </w:r>
      <w:r w:rsidRPr="00781C9C">
        <w:rPr>
          <w:sz w:val="28"/>
          <w:szCs w:val="28"/>
          <w:lang w:val="ru-RU"/>
        </w:rPr>
        <w:t>2014 года № 253».</w:t>
      </w:r>
    </w:p>
    <w:p w:rsidR="00781C9C" w:rsidRDefault="00D70286" w:rsidP="00781C9C">
      <w:pPr>
        <w:numPr>
          <w:ilvl w:val="0"/>
          <w:numId w:val="10"/>
        </w:numPr>
        <w:ind w:left="0" w:firstLine="360"/>
        <w:jc w:val="both"/>
        <w:rPr>
          <w:bCs/>
          <w:sz w:val="28"/>
          <w:szCs w:val="28"/>
          <w:lang w:val="ru-RU"/>
        </w:rPr>
      </w:pPr>
      <w:r w:rsidRPr="00781C9C">
        <w:rPr>
          <w:color w:val="000000"/>
          <w:sz w:val="28"/>
          <w:szCs w:val="28"/>
          <w:lang w:val="ru-RU"/>
        </w:rPr>
        <w:t>Письма Минобрнауки Р</w:t>
      </w:r>
      <w:r w:rsidR="00507836">
        <w:rPr>
          <w:color w:val="000000"/>
          <w:sz w:val="28"/>
          <w:szCs w:val="28"/>
          <w:lang w:val="ru-RU"/>
        </w:rPr>
        <w:t>Ф</w:t>
      </w:r>
      <w:r w:rsidRPr="00781C9C">
        <w:rPr>
          <w:color w:val="000000"/>
          <w:sz w:val="28"/>
          <w:szCs w:val="28"/>
          <w:lang w:val="ru-RU"/>
        </w:rPr>
        <w:t xml:space="preserve"> от 12.05.2011 г. № 03-296 «Об организации внеурочной деятельности при введении федерального государственного образовательного стандарта»;</w:t>
      </w:r>
    </w:p>
    <w:p w:rsidR="00781C9C" w:rsidRDefault="00D70286" w:rsidP="00781C9C">
      <w:pPr>
        <w:numPr>
          <w:ilvl w:val="0"/>
          <w:numId w:val="10"/>
        </w:numPr>
        <w:ind w:left="0" w:firstLine="360"/>
        <w:jc w:val="both"/>
        <w:rPr>
          <w:bCs/>
          <w:sz w:val="28"/>
          <w:szCs w:val="28"/>
          <w:lang w:val="ru-RU"/>
        </w:rPr>
      </w:pPr>
      <w:r w:rsidRPr="00781C9C">
        <w:rPr>
          <w:spacing w:val="-7"/>
          <w:sz w:val="28"/>
          <w:szCs w:val="28"/>
          <w:lang w:val="ru-RU"/>
        </w:rPr>
        <w:t>Письма Минобрнауки РФ от 8.10.2010 г. № ИК-1494/19 «О введении третьего часа физической культуры»;</w:t>
      </w:r>
    </w:p>
    <w:p w:rsidR="00507836" w:rsidRDefault="00D70286" w:rsidP="00507836">
      <w:pPr>
        <w:numPr>
          <w:ilvl w:val="0"/>
          <w:numId w:val="10"/>
        </w:numPr>
        <w:ind w:left="0" w:firstLine="360"/>
        <w:jc w:val="both"/>
        <w:rPr>
          <w:bCs/>
          <w:sz w:val="28"/>
          <w:szCs w:val="28"/>
          <w:lang w:val="ru-RU"/>
        </w:rPr>
      </w:pPr>
      <w:r w:rsidRPr="00781C9C">
        <w:rPr>
          <w:spacing w:val="3"/>
          <w:sz w:val="28"/>
          <w:szCs w:val="28"/>
          <w:lang w:val="ru-RU"/>
        </w:rPr>
        <w:t xml:space="preserve">Письма Департамента общего образования </w:t>
      </w:r>
      <w:r w:rsidR="00507836" w:rsidRPr="00781C9C">
        <w:rPr>
          <w:sz w:val="28"/>
          <w:szCs w:val="28"/>
          <w:lang w:val="ru-RU"/>
        </w:rPr>
        <w:t>Минобрнауки Р</w:t>
      </w:r>
      <w:r w:rsidR="00507836">
        <w:rPr>
          <w:sz w:val="28"/>
          <w:szCs w:val="28"/>
          <w:lang w:val="ru-RU"/>
        </w:rPr>
        <w:t>Ф</w:t>
      </w:r>
      <w:r w:rsidR="005E0FB1">
        <w:rPr>
          <w:sz w:val="28"/>
          <w:szCs w:val="28"/>
          <w:lang w:val="ru-RU"/>
        </w:rPr>
        <w:t xml:space="preserve"> </w:t>
      </w:r>
      <w:r w:rsidRPr="00781C9C">
        <w:rPr>
          <w:spacing w:val="3"/>
          <w:sz w:val="28"/>
          <w:szCs w:val="28"/>
          <w:lang w:val="ru-RU"/>
        </w:rPr>
        <w:t>от 12.05.2011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07836" w:rsidRDefault="00E86416" w:rsidP="00507836">
      <w:pPr>
        <w:numPr>
          <w:ilvl w:val="0"/>
          <w:numId w:val="10"/>
        </w:numPr>
        <w:ind w:left="0" w:firstLine="360"/>
        <w:jc w:val="both"/>
        <w:rPr>
          <w:bCs/>
          <w:sz w:val="28"/>
          <w:szCs w:val="28"/>
          <w:lang w:val="ru-RU"/>
        </w:rPr>
      </w:pPr>
      <w:r w:rsidRPr="00507836">
        <w:rPr>
          <w:sz w:val="28"/>
          <w:szCs w:val="28"/>
          <w:lang w:val="ru-RU"/>
        </w:rPr>
        <w:t xml:space="preserve">Письма </w:t>
      </w:r>
      <w:r w:rsidR="00507836" w:rsidRPr="00507836">
        <w:rPr>
          <w:sz w:val="28"/>
          <w:szCs w:val="28"/>
          <w:lang w:val="ru-RU"/>
        </w:rPr>
        <w:t xml:space="preserve">Минобрнауки РФ </w:t>
      </w:r>
      <w:r w:rsidRPr="00507836">
        <w:rPr>
          <w:bCs/>
          <w:sz w:val="28"/>
          <w:szCs w:val="28"/>
          <w:lang w:val="ru-RU"/>
        </w:rPr>
        <w:t>от 25</w:t>
      </w:r>
      <w:r w:rsidR="00507836">
        <w:rPr>
          <w:bCs/>
          <w:sz w:val="28"/>
          <w:szCs w:val="28"/>
          <w:lang w:val="ru-RU"/>
        </w:rPr>
        <w:t>.05.</w:t>
      </w:r>
      <w:smartTag w:uri="urn:schemas-microsoft-com:office:smarttags" w:element="metricconverter">
        <w:smartTagPr>
          <w:attr w:name="ProductID" w:val="2015 г"/>
        </w:smartTagPr>
        <w:r w:rsidRPr="00507836">
          <w:rPr>
            <w:bCs/>
            <w:sz w:val="28"/>
            <w:szCs w:val="28"/>
            <w:lang w:val="ru-RU"/>
          </w:rPr>
          <w:t>2015 г</w:t>
        </w:r>
      </w:smartTag>
      <w:r w:rsidRPr="00507836">
        <w:rPr>
          <w:bCs/>
          <w:sz w:val="28"/>
          <w:szCs w:val="28"/>
          <w:lang w:val="ru-RU"/>
        </w:rPr>
        <w:t xml:space="preserve">. </w:t>
      </w:r>
      <w:r w:rsidRPr="00507836">
        <w:rPr>
          <w:b/>
          <w:bCs/>
          <w:sz w:val="28"/>
          <w:szCs w:val="28"/>
        </w:rPr>
        <w:t>N</w:t>
      </w:r>
      <w:r w:rsidRPr="00507836">
        <w:rPr>
          <w:b/>
          <w:bCs/>
          <w:sz w:val="28"/>
          <w:szCs w:val="28"/>
          <w:lang w:val="ru-RU"/>
        </w:rPr>
        <w:t xml:space="preserve"> 08-761</w:t>
      </w:r>
      <w:r w:rsidR="00116483" w:rsidRPr="00507836">
        <w:rPr>
          <w:bCs/>
          <w:sz w:val="28"/>
          <w:szCs w:val="28"/>
          <w:lang w:val="ru-RU"/>
        </w:rPr>
        <w:t xml:space="preserve"> «Об изучении</w:t>
      </w:r>
      <w:r w:rsidR="00F102B4">
        <w:rPr>
          <w:bCs/>
          <w:sz w:val="28"/>
          <w:szCs w:val="28"/>
          <w:lang w:val="ru-RU"/>
        </w:rPr>
        <w:t xml:space="preserve"> </w:t>
      </w:r>
      <w:r w:rsidR="00116483" w:rsidRPr="00507836">
        <w:rPr>
          <w:bCs/>
          <w:sz w:val="28"/>
          <w:szCs w:val="28"/>
          <w:lang w:val="ru-RU"/>
        </w:rPr>
        <w:t>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507836" w:rsidRDefault="00D70286" w:rsidP="00507836">
      <w:pPr>
        <w:numPr>
          <w:ilvl w:val="0"/>
          <w:numId w:val="10"/>
        </w:numPr>
        <w:ind w:left="0" w:firstLine="360"/>
        <w:jc w:val="both"/>
        <w:rPr>
          <w:bCs/>
          <w:sz w:val="28"/>
          <w:szCs w:val="28"/>
          <w:lang w:val="ru-RU"/>
        </w:rPr>
      </w:pPr>
      <w:r w:rsidRPr="00507836">
        <w:rPr>
          <w:bCs/>
          <w:sz w:val="28"/>
          <w:szCs w:val="28"/>
          <w:lang w:val="ru-RU"/>
        </w:rPr>
        <w:t xml:space="preserve">Положения о специализированном структурном образовательном подразделении </w:t>
      </w:r>
      <w:r w:rsidR="00D972DC">
        <w:rPr>
          <w:bCs/>
          <w:sz w:val="28"/>
          <w:szCs w:val="28"/>
          <w:lang w:val="ru-RU"/>
        </w:rPr>
        <w:t>Посольства России в Турции – СОШ при Посольстве России в Турции</w:t>
      </w:r>
      <w:r w:rsidR="00116483" w:rsidRPr="00507836">
        <w:rPr>
          <w:bCs/>
          <w:sz w:val="28"/>
          <w:szCs w:val="28"/>
          <w:lang w:val="ru-RU"/>
        </w:rPr>
        <w:t>;</w:t>
      </w:r>
    </w:p>
    <w:p w:rsidR="00C3265C" w:rsidRPr="00D972DC" w:rsidRDefault="00C3265C" w:rsidP="00D972DC">
      <w:pPr>
        <w:numPr>
          <w:ilvl w:val="0"/>
          <w:numId w:val="10"/>
        </w:numPr>
        <w:ind w:left="0" w:firstLine="360"/>
        <w:jc w:val="both"/>
        <w:rPr>
          <w:bCs/>
          <w:sz w:val="28"/>
          <w:szCs w:val="28"/>
          <w:lang w:val="ru-RU"/>
        </w:rPr>
      </w:pPr>
      <w:r w:rsidRPr="00507836">
        <w:rPr>
          <w:bCs/>
          <w:sz w:val="28"/>
          <w:szCs w:val="28"/>
          <w:lang w:val="ru-RU"/>
        </w:rPr>
        <w:t xml:space="preserve">Локальных нормативных актов </w:t>
      </w:r>
      <w:r w:rsidR="00116483" w:rsidRPr="00507836">
        <w:rPr>
          <w:sz w:val="28"/>
          <w:szCs w:val="28"/>
          <w:lang w:val="ru-RU"/>
        </w:rPr>
        <w:t>средней общеобразовательной ш</w:t>
      </w:r>
      <w:r w:rsidR="00D972DC">
        <w:rPr>
          <w:sz w:val="28"/>
          <w:szCs w:val="28"/>
          <w:lang w:val="ru-RU"/>
        </w:rPr>
        <w:t xml:space="preserve">колы </w:t>
      </w:r>
      <w:r w:rsidR="00D972DC">
        <w:rPr>
          <w:bCs/>
          <w:sz w:val="28"/>
          <w:szCs w:val="28"/>
          <w:lang w:val="ru-RU"/>
        </w:rPr>
        <w:t>при Посольстве России в Турции.</w:t>
      </w:r>
    </w:p>
    <w:p w:rsidR="00E86416" w:rsidRDefault="00E86416" w:rsidP="00C3265C">
      <w:pPr>
        <w:jc w:val="both"/>
        <w:rPr>
          <w:sz w:val="24"/>
          <w:szCs w:val="24"/>
          <w:lang w:val="ru-RU"/>
        </w:rPr>
      </w:pPr>
    </w:p>
    <w:p w:rsidR="00735A10" w:rsidRDefault="00735A10" w:rsidP="00A32141">
      <w:pPr>
        <w:rPr>
          <w:sz w:val="28"/>
          <w:szCs w:val="28"/>
          <w:lang w:val="ru-RU"/>
        </w:rPr>
      </w:pPr>
    </w:p>
    <w:p w:rsidR="00024E11" w:rsidRDefault="00024E11" w:rsidP="00024E11">
      <w:pPr>
        <w:jc w:val="center"/>
        <w:rPr>
          <w:sz w:val="28"/>
          <w:szCs w:val="28"/>
          <w:lang w:val="ru-RU"/>
        </w:rPr>
      </w:pPr>
    </w:p>
    <w:p w:rsidR="00C92D34" w:rsidRPr="00C92D34" w:rsidRDefault="00C92D34" w:rsidP="00C92D34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  <w:lang w:val="ru-RU"/>
        </w:rPr>
      </w:pPr>
      <w:r w:rsidRPr="00C92D34">
        <w:rPr>
          <w:b/>
          <w:bCs/>
          <w:color w:val="000000"/>
          <w:sz w:val="36"/>
          <w:szCs w:val="36"/>
          <w:lang w:val="ru-RU"/>
        </w:rPr>
        <w:lastRenderedPageBreak/>
        <w:t>Учебный план начального общего образования</w:t>
      </w:r>
    </w:p>
    <w:p w:rsidR="00C92D34" w:rsidRPr="00C92D34" w:rsidRDefault="005E0FB1" w:rsidP="00C92D34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  <w:lang w:val="ru-RU"/>
        </w:rPr>
      </w:pPr>
      <w:r>
        <w:rPr>
          <w:b/>
          <w:bCs/>
          <w:color w:val="000000"/>
          <w:sz w:val="36"/>
          <w:szCs w:val="36"/>
          <w:lang w:val="ru-RU"/>
        </w:rPr>
        <w:t>на 2019</w:t>
      </w:r>
      <w:r w:rsidR="00BC166F">
        <w:rPr>
          <w:b/>
          <w:bCs/>
          <w:color w:val="000000"/>
          <w:sz w:val="36"/>
          <w:szCs w:val="36"/>
          <w:lang w:val="ru-RU"/>
        </w:rPr>
        <w:t xml:space="preserve"> </w:t>
      </w:r>
      <w:r w:rsidR="00EE07CF">
        <w:rPr>
          <w:b/>
          <w:bCs/>
          <w:color w:val="000000"/>
          <w:sz w:val="36"/>
          <w:szCs w:val="36"/>
          <w:lang w:val="ru-RU"/>
        </w:rPr>
        <w:t>–</w:t>
      </w:r>
      <w:r>
        <w:rPr>
          <w:b/>
          <w:bCs/>
          <w:color w:val="000000"/>
          <w:sz w:val="36"/>
          <w:szCs w:val="36"/>
          <w:lang w:val="ru-RU"/>
        </w:rPr>
        <w:t>2020</w:t>
      </w:r>
      <w:r w:rsidR="00C92D34" w:rsidRPr="00C92D34">
        <w:rPr>
          <w:b/>
          <w:bCs/>
          <w:color w:val="000000"/>
          <w:sz w:val="36"/>
          <w:szCs w:val="36"/>
          <w:lang w:val="ru-RU"/>
        </w:rPr>
        <w:t xml:space="preserve"> учебный год</w:t>
      </w:r>
    </w:p>
    <w:p w:rsidR="008E6A02" w:rsidRPr="00C92D34" w:rsidRDefault="00EE07CF" w:rsidP="002A0590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  <w:lang w:val="ru-RU"/>
        </w:rPr>
      </w:pPr>
      <w:r>
        <w:rPr>
          <w:b/>
          <w:bCs/>
          <w:color w:val="000000"/>
          <w:sz w:val="36"/>
          <w:szCs w:val="36"/>
          <w:lang w:val="ru-RU"/>
        </w:rPr>
        <w:t>(1–</w:t>
      </w:r>
      <w:r w:rsidR="00C92D34" w:rsidRPr="00C92D34">
        <w:rPr>
          <w:b/>
          <w:bCs/>
          <w:color w:val="000000"/>
          <w:sz w:val="36"/>
          <w:szCs w:val="36"/>
          <w:lang w:val="ru-RU"/>
        </w:rPr>
        <w:t>4 классы)</w:t>
      </w:r>
    </w:p>
    <w:p w:rsidR="001D0D9A" w:rsidRDefault="001D0D9A" w:rsidP="00C92D34">
      <w:pPr>
        <w:jc w:val="center"/>
        <w:rPr>
          <w:sz w:val="28"/>
          <w:szCs w:val="28"/>
          <w:lang w:val="ru-RU"/>
        </w:rPr>
      </w:pPr>
    </w:p>
    <w:p w:rsidR="001D0D9A" w:rsidRPr="00D2116F" w:rsidRDefault="001D0D9A" w:rsidP="001D0D9A">
      <w:pPr>
        <w:pStyle w:val="12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D2116F">
        <w:rPr>
          <w:rFonts w:ascii="Times New Roman" w:hAnsi="Times New Roman" w:cs="Times New Roman"/>
          <w:sz w:val="28"/>
          <w:szCs w:val="28"/>
          <w:lang w:eastAsia="ru-RU"/>
        </w:rPr>
        <w:t xml:space="preserve">            Учебный план является частью образовательной программы начального общего образования школы. Школа разрабатывает образовательную программу начального общего образования в соответствии с </w:t>
      </w:r>
      <w:r w:rsidRPr="00D2116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федеральным государственным образовательным стандартом начального общего образования </w:t>
      </w:r>
      <w:r w:rsidRPr="00D2116F">
        <w:rPr>
          <w:rFonts w:ascii="Times New Roman" w:hAnsi="Times New Roman" w:cs="Times New Roman"/>
          <w:sz w:val="28"/>
          <w:szCs w:val="28"/>
          <w:lang w:eastAsia="ru-RU"/>
        </w:rPr>
        <w:t>и с учетом соответствующих примерных основных образовательных программ.</w:t>
      </w:r>
    </w:p>
    <w:p w:rsidR="001D0D9A" w:rsidRPr="00D2116F" w:rsidRDefault="001D0D9A" w:rsidP="002A0590">
      <w:pPr>
        <w:pStyle w:val="12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Учебный план на 201</w:t>
      </w:r>
      <w:r w:rsidRPr="00555C76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Pr="00555C7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2116F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D2116F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2116F">
        <w:rPr>
          <w:rFonts w:ascii="Times New Roman" w:hAnsi="Times New Roman" w:cs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 и предусматривает 4-летний нормативный срок освоения образовательных программ начального общего образования для </w:t>
      </w:r>
      <w:r w:rsidRPr="00D2116F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D2116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2116F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D2116F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1D0D9A" w:rsidRPr="001D0D9A" w:rsidRDefault="001D0D9A" w:rsidP="001D0D9A">
      <w:pPr>
        <w:spacing w:line="360" w:lineRule="auto"/>
        <w:jc w:val="center"/>
        <w:rPr>
          <w:b/>
          <w:color w:val="000000"/>
          <w:sz w:val="28"/>
          <w:szCs w:val="28"/>
          <w:lang w:val="ru-RU"/>
        </w:rPr>
      </w:pPr>
      <w:r w:rsidRPr="001D0D9A">
        <w:rPr>
          <w:b/>
          <w:color w:val="000000"/>
          <w:sz w:val="28"/>
          <w:szCs w:val="28"/>
          <w:lang w:val="ru-RU"/>
        </w:rPr>
        <w:t>Режим работы школы</w:t>
      </w:r>
    </w:p>
    <w:p w:rsidR="001D0D9A" w:rsidRPr="001D0D9A" w:rsidRDefault="001D0D9A" w:rsidP="001D0D9A">
      <w:pPr>
        <w:spacing w:line="36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1D0D9A" w:rsidRPr="00D2116F" w:rsidRDefault="001D0D9A" w:rsidP="001D0D9A">
      <w:pPr>
        <w:pStyle w:val="12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16F">
        <w:rPr>
          <w:rFonts w:ascii="Times New Roman" w:hAnsi="Times New Roman" w:cs="Times New Roman"/>
          <w:sz w:val="28"/>
          <w:szCs w:val="28"/>
        </w:rPr>
        <w:t xml:space="preserve">    Образовательный   процесс   для  очной  формы  обучения  организован по 5-дневной учебной неделе. Продолжительность учебного года составляет:</w:t>
      </w:r>
    </w:p>
    <w:p w:rsidR="001D0D9A" w:rsidRPr="00D2116F" w:rsidRDefault="001D0D9A" w:rsidP="001D0D9A">
      <w:pPr>
        <w:pStyle w:val="12"/>
        <w:numPr>
          <w:ilvl w:val="0"/>
          <w:numId w:val="3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16F">
        <w:rPr>
          <w:rFonts w:ascii="Times New Roman" w:hAnsi="Times New Roman" w:cs="Times New Roman"/>
          <w:sz w:val="28"/>
          <w:szCs w:val="28"/>
        </w:rPr>
        <w:t xml:space="preserve">  в </w:t>
      </w:r>
      <w:r w:rsidRPr="00D211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116F">
        <w:rPr>
          <w:rFonts w:ascii="Times New Roman" w:hAnsi="Times New Roman" w:cs="Times New Roman"/>
          <w:sz w:val="28"/>
          <w:szCs w:val="28"/>
        </w:rPr>
        <w:t xml:space="preserve">  классе - 33 недели с дополнительными недельными каникулами; </w:t>
      </w:r>
    </w:p>
    <w:p w:rsidR="001D0D9A" w:rsidRPr="00D2116F" w:rsidRDefault="001D0D9A" w:rsidP="001D0D9A">
      <w:pPr>
        <w:pStyle w:val="12"/>
        <w:numPr>
          <w:ilvl w:val="0"/>
          <w:numId w:val="3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16F">
        <w:rPr>
          <w:rFonts w:ascii="Times New Roman" w:hAnsi="Times New Roman" w:cs="Times New Roman"/>
          <w:sz w:val="28"/>
          <w:szCs w:val="28"/>
        </w:rPr>
        <w:t xml:space="preserve">  во  </w:t>
      </w:r>
      <w:r w:rsidRPr="00D211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116F">
        <w:rPr>
          <w:rFonts w:ascii="Times New Roman" w:hAnsi="Times New Roman" w:cs="Times New Roman"/>
          <w:sz w:val="28"/>
          <w:szCs w:val="28"/>
        </w:rPr>
        <w:t xml:space="preserve"> – </w:t>
      </w:r>
      <w:r w:rsidRPr="00D211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116F">
        <w:rPr>
          <w:rFonts w:ascii="Times New Roman" w:hAnsi="Times New Roman" w:cs="Times New Roman"/>
          <w:sz w:val="28"/>
          <w:szCs w:val="28"/>
        </w:rPr>
        <w:t xml:space="preserve">  классах – 3</w:t>
      </w:r>
      <w:r w:rsidR="00E820ED">
        <w:rPr>
          <w:rFonts w:ascii="Times New Roman" w:hAnsi="Times New Roman" w:cs="Times New Roman"/>
          <w:sz w:val="28"/>
          <w:szCs w:val="28"/>
        </w:rPr>
        <w:t>5</w:t>
      </w:r>
      <w:r w:rsidRPr="00D2116F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E820ED">
        <w:rPr>
          <w:rFonts w:ascii="Times New Roman" w:hAnsi="Times New Roman" w:cs="Times New Roman"/>
          <w:sz w:val="28"/>
          <w:szCs w:val="28"/>
        </w:rPr>
        <w:t>ь</w:t>
      </w:r>
      <w:r w:rsidRPr="00D2116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0D9A" w:rsidRPr="00D2116F" w:rsidRDefault="001D0D9A" w:rsidP="001D0D9A">
      <w:pPr>
        <w:pStyle w:val="12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2116F">
        <w:rPr>
          <w:rFonts w:ascii="Times New Roman" w:hAnsi="Times New Roman" w:cs="Times New Roman"/>
          <w:sz w:val="28"/>
          <w:szCs w:val="28"/>
        </w:rPr>
        <w:t xml:space="preserve"> Недельная нагрузка в I классе составляет 21 час, во </w:t>
      </w:r>
      <w:r w:rsidRPr="00D211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116F">
        <w:rPr>
          <w:rFonts w:ascii="Times New Roman" w:hAnsi="Times New Roman" w:cs="Times New Roman"/>
          <w:sz w:val="28"/>
          <w:szCs w:val="28"/>
        </w:rPr>
        <w:t>-</w:t>
      </w:r>
      <w:r w:rsidRPr="00D211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116F">
        <w:rPr>
          <w:rFonts w:ascii="Times New Roman" w:hAnsi="Times New Roman" w:cs="Times New Roman"/>
          <w:sz w:val="28"/>
          <w:szCs w:val="28"/>
        </w:rPr>
        <w:t xml:space="preserve">  классах – 23 часа.  </w:t>
      </w:r>
    </w:p>
    <w:p w:rsidR="001D0D9A" w:rsidRPr="00D2116F" w:rsidRDefault="001D0D9A" w:rsidP="001D0D9A">
      <w:pPr>
        <w:pStyle w:val="12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2116F">
        <w:rPr>
          <w:rFonts w:ascii="Times New Roman" w:hAnsi="Times New Roman" w:cs="Times New Roman"/>
          <w:sz w:val="28"/>
          <w:szCs w:val="28"/>
        </w:rPr>
        <w:t xml:space="preserve">    Для профилактики переутомления обучающихся в годовом календарном учебном графике предусмотрено равномерное распределение периодов учебного времени и каникул.</w:t>
      </w:r>
    </w:p>
    <w:p w:rsidR="001D0D9A" w:rsidRPr="00D2116F" w:rsidRDefault="001D0D9A" w:rsidP="001D0D9A">
      <w:pPr>
        <w:pStyle w:val="12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2116F">
        <w:rPr>
          <w:rFonts w:ascii="Times New Roman" w:hAnsi="Times New Roman" w:cs="Times New Roman"/>
          <w:sz w:val="28"/>
          <w:szCs w:val="28"/>
        </w:rPr>
        <w:lastRenderedPageBreak/>
        <w:t xml:space="preserve">    Образовательная недельная нагрузка распределяется равномерно в течение учебной недели.  Объем максимально допустимой нагрузки в течение дня составляет:</w:t>
      </w:r>
    </w:p>
    <w:p w:rsidR="001D0D9A" w:rsidRPr="00D2116F" w:rsidRDefault="001D0D9A" w:rsidP="001D0D9A">
      <w:pPr>
        <w:pStyle w:val="western"/>
        <w:numPr>
          <w:ilvl w:val="0"/>
          <w:numId w:val="34"/>
        </w:numPr>
        <w:spacing w:before="120" w:beforeAutospacing="0" w:after="120" w:afterAutospacing="0" w:line="360" w:lineRule="auto"/>
        <w:ind w:left="284" w:firstLine="0"/>
        <w:rPr>
          <w:sz w:val="28"/>
          <w:szCs w:val="28"/>
        </w:rPr>
      </w:pPr>
      <w:r w:rsidRPr="00D2116F">
        <w:rPr>
          <w:sz w:val="28"/>
          <w:szCs w:val="28"/>
        </w:rPr>
        <w:t xml:space="preserve">для обучающихся </w:t>
      </w:r>
      <w:r w:rsidRPr="00D2116F">
        <w:rPr>
          <w:sz w:val="28"/>
          <w:szCs w:val="28"/>
          <w:lang w:val="en-US"/>
        </w:rPr>
        <w:t>I</w:t>
      </w:r>
      <w:r w:rsidRPr="00D2116F">
        <w:rPr>
          <w:sz w:val="28"/>
          <w:szCs w:val="28"/>
        </w:rPr>
        <w:t xml:space="preserve"> класса -  4 дня в неделю по  4 урока и 1 день в неделю - не более 5 уроков за счет урока физической культуры;</w:t>
      </w:r>
    </w:p>
    <w:p w:rsidR="001D0D9A" w:rsidRPr="00D2116F" w:rsidRDefault="001D0D9A" w:rsidP="001D0D9A">
      <w:pPr>
        <w:pStyle w:val="western"/>
        <w:numPr>
          <w:ilvl w:val="0"/>
          <w:numId w:val="34"/>
        </w:numPr>
        <w:spacing w:before="120" w:beforeAutospacing="0" w:after="120" w:afterAutospacing="0" w:line="360" w:lineRule="auto"/>
        <w:ind w:left="284" w:firstLine="0"/>
        <w:rPr>
          <w:sz w:val="28"/>
          <w:szCs w:val="28"/>
        </w:rPr>
      </w:pPr>
      <w:r w:rsidRPr="00D2116F">
        <w:rPr>
          <w:sz w:val="28"/>
          <w:szCs w:val="28"/>
        </w:rPr>
        <w:t xml:space="preserve">для обучающихся </w:t>
      </w:r>
      <w:r w:rsidRPr="00D2116F">
        <w:rPr>
          <w:sz w:val="28"/>
          <w:szCs w:val="28"/>
          <w:lang w:val="en-US"/>
        </w:rPr>
        <w:t>II</w:t>
      </w:r>
      <w:r w:rsidRPr="00D2116F">
        <w:rPr>
          <w:sz w:val="28"/>
          <w:szCs w:val="28"/>
        </w:rPr>
        <w:t xml:space="preserve"> - </w:t>
      </w:r>
      <w:r w:rsidRPr="00D2116F">
        <w:rPr>
          <w:sz w:val="28"/>
          <w:szCs w:val="28"/>
          <w:lang w:val="en-US"/>
        </w:rPr>
        <w:t>IV</w:t>
      </w:r>
      <w:r w:rsidRPr="00D2116F">
        <w:rPr>
          <w:sz w:val="28"/>
          <w:szCs w:val="28"/>
        </w:rPr>
        <w:t xml:space="preserve">  классов - не более 5 уроков.</w:t>
      </w:r>
    </w:p>
    <w:p w:rsidR="001D0D9A" w:rsidRPr="00D2116F" w:rsidRDefault="001D0D9A" w:rsidP="001D0D9A">
      <w:pPr>
        <w:pStyle w:val="12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16F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 в  </w:t>
      </w:r>
      <w:r w:rsidRPr="00D211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116F">
        <w:rPr>
          <w:rFonts w:ascii="Times New Roman" w:hAnsi="Times New Roman" w:cs="Times New Roman"/>
          <w:sz w:val="28"/>
          <w:szCs w:val="28"/>
        </w:rPr>
        <w:t xml:space="preserve"> классе  </w:t>
      </w:r>
      <w:r w:rsidRPr="00D2116F">
        <w:rPr>
          <w:rFonts w:ascii="Times New Roman" w:hAnsi="Times New Roman" w:cs="Times New Roman"/>
          <w:sz w:val="28"/>
          <w:szCs w:val="28"/>
          <w:lang w:eastAsia="ru-RU"/>
        </w:rPr>
        <w:t>проводится с  соблюдением следующих требований:</w:t>
      </w:r>
    </w:p>
    <w:p w:rsidR="001D0D9A" w:rsidRPr="00D2116F" w:rsidRDefault="001D0D9A" w:rsidP="001D0D9A">
      <w:pPr>
        <w:pStyle w:val="12"/>
        <w:numPr>
          <w:ilvl w:val="0"/>
          <w:numId w:val="35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16F">
        <w:rPr>
          <w:rFonts w:ascii="Times New Roman" w:hAnsi="Times New Roman" w:cs="Times New Roman"/>
          <w:sz w:val="28"/>
          <w:szCs w:val="28"/>
          <w:lang w:eastAsia="ru-RU"/>
        </w:rPr>
        <w:t>«ступенчатый» режим обучения в первом полугодии:</w:t>
      </w:r>
    </w:p>
    <w:p w:rsidR="001D0D9A" w:rsidRPr="00D2116F" w:rsidRDefault="001D0D9A" w:rsidP="001D0D9A">
      <w:pPr>
        <w:pStyle w:val="12"/>
        <w:numPr>
          <w:ilvl w:val="0"/>
          <w:numId w:val="36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16F">
        <w:rPr>
          <w:rFonts w:ascii="Times New Roman" w:hAnsi="Times New Roman" w:cs="Times New Roman"/>
          <w:sz w:val="28"/>
          <w:szCs w:val="28"/>
          <w:lang w:eastAsia="ru-RU"/>
        </w:rPr>
        <w:t>в сентябре - октябре - 3 урока по 35 минут каждый,</w:t>
      </w:r>
    </w:p>
    <w:p w:rsidR="001D0D9A" w:rsidRPr="00D2116F" w:rsidRDefault="001D0D9A" w:rsidP="001D0D9A">
      <w:pPr>
        <w:pStyle w:val="12"/>
        <w:numPr>
          <w:ilvl w:val="0"/>
          <w:numId w:val="36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16F">
        <w:rPr>
          <w:rFonts w:ascii="Times New Roman" w:hAnsi="Times New Roman" w:cs="Times New Roman"/>
          <w:sz w:val="28"/>
          <w:szCs w:val="28"/>
          <w:lang w:eastAsia="ru-RU"/>
        </w:rPr>
        <w:t>ноябрь - декабрь – 4 урока по 35 минут каждый,</w:t>
      </w:r>
    </w:p>
    <w:p w:rsidR="001D0D9A" w:rsidRPr="00D2116F" w:rsidRDefault="001D0D9A" w:rsidP="001D0D9A">
      <w:pPr>
        <w:pStyle w:val="12"/>
        <w:numPr>
          <w:ilvl w:val="0"/>
          <w:numId w:val="36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16F">
        <w:rPr>
          <w:rFonts w:ascii="Times New Roman" w:hAnsi="Times New Roman" w:cs="Times New Roman"/>
          <w:sz w:val="28"/>
          <w:szCs w:val="28"/>
          <w:lang w:eastAsia="ru-RU"/>
        </w:rPr>
        <w:t>январь - май – по 4 урока 40 минут каждый;</w:t>
      </w:r>
    </w:p>
    <w:p w:rsidR="001D0D9A" w:rsidRPr="00D2116F" w:rsidRDefault="001D0D9A" w:rsidP="001D0D9A">
      <w:pPr>
        <w:pStyle w:val="12"/>
        <w:numPr>
          <w:ilvl w:val="0"/>
          <w:numId w:val="35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16F">
        <w:rPr>
          <w:rFonts w:ascii="Times New Roman" w:hAnsi="Times New Roman" w:cs="Times New Roman"/>
          <w:sz w:val="28"/>
          <w:szCs w:val="28"/>
          <w:lang w:eastAsia="ru-RU"/>
        </w:rPr>
        <w:t>обучение без домашних заданий и балльного оценивания знаний;</w:t>
      </w:r>
    </w:p>
    <w:p w:rsidR="001D0D9A" w:rsidRPr="00D2116F" w:rsidRDefault="001D0D9A" w:rsidP="001D0D9A">
      <w:pPr>
        <w:pStyle w:val="12"/>
        <w:numPr>
          <w:ilvl w:val="0"/>
          <w:numId w:val="35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16F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дополнительные недельные каникулы для </w:t>
      </w:r>
      <w:r w:rsidRPr="00D211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116F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D2116F">
        <w:rPr>
          <w:rFonts w:ascii="Times New Roman" w:hAnsi="Times New Roman" w:cs="Times New Roman"/>
          <w:sz w:val="28"/>
          <w:szCs w:val="28"/>
          <w:lang w:eastAsia="ru-RU"/>
        </w:rPr>
        <w:t>в феврале.</w:t>
      </w:r>
    </w:p>
    <w:p w:rsidR="001D0D9A" w:rsidRPr="00D2116F" w:rsidRDefault="001D0D9A" w:rsidP="001D0D9A">
      <w:pPr>
        <w:pStyle w:val="12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16F">
        <w:rPr>
          <w:rFonts w:ascii="Times New Roman" w:hAnsi="Times New Roman" w:cs="Times New Roman"/>
          <w:sz w:val="28"/>
          <w:szCs w:val="28"/>
          <w:lang w:eastAsia="ru-RU"/>
        </w:rPr>
        <w:t xml:space="preserve">    Расписание звонков:</w:t>
      </w:r>
    </w:p>
    <w:tbl>
      <w:tblPr>
        <w:tblpPr w:leftFromText="180" w:rightFromText="180" w:vertAnchor="text" w:horzAnchor="margin" w:tblpXSpec="center" w:tblpY="1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2154"/>
        <w:gridCol w:w="1536"/>
        <w:gridCol w:w="2772"/>
        <w:gridCol w:w="2155"/>
      </w:tblGrid>
      <w:tr w:rsidR="001D0D9A" w:rsidRPr="00157D7C" w:rsidTr="002A0590">
        <w:trPr>
          <w:trHeight w:val="411"/>
        </w:trPr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Урок</w:t>
            </w:r>
          </w:p>
        </w:tc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Перемена</w:t>
            </w:r>
          </w:p>
        </w:tc>
        <w:tc>
          <w:tcPr>
            <w:tcW w:w="4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I класс        (на I полугодие)</w:t>
            </w:r>
          </w:p>
        </w:tc>
      </w:tr>
      <w:tr w:rsidR="001D0D9A" w:rsidRPr="00D2116F" w:rsidTr="002A0590">
        <w:trPr>
          <w:trHeight w:val="346"/>
        </w:trPr>
        <w:tc>
          <w:tcPr>
            <w:tcW w:w="6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1D0D9A" w:rsidRPr="00D2116F" w:rsidRDefault="001D0D9A" w:rsidP="001D0D9A">
            <w:pPr>
              <w:pStyle w:val="12"/>
              <w:numPr>
                <w:ilvl w:val="1"/>
                <w:numId w:val="3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1D0D9A" w:rsidRPr="00D2116F" w:rsidRDefault="001D0D9A" w:rsidP="001D0D9A">
            <w:pPr>
              <w:pStyle w:val="12"/>
              <w:numPr>
                <w:ilvl w:val="1"/>
                <w:numId w:val="3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1D0D9A" w:rsidRPr="00D2116F" w:rsidRDefault="001D0D9A" w:rsidP="001D0D9A">
            <w:pPr>
              <w:pStyle w:val="12"/>
              <w:numPr>
                <w:ilvl w:val="1"/>
                <w:numId w:val="3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Урок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Перемена</w:t>
            </w:r>
          </w:p>
        </w:tc>
      </w:tr>
      <w:tr w:rsidR="001D0D9A" w:rsidRPr="00D2116F" w:rsidTr="002A0590">
        <w:trPr>
          <w:trHeight w:hRule="exact" w:val="397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08.30  -  09.10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  мин.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</w:tcBorders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08.30  -  09.05</w:t>
            </w: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  мин.</w:t>
            </w:r>
          </w:p>
        </w:tc>
      </w:tr>
      <w:tr w:rsidR="001D0D9A" w:rsidRPr="00D2116F" w:rsidTr="002A0590">
        <w:trPr>
          <w:trHeight w:hRule="exact" w:val="397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09.20  -  10.00</w: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2772" w:type="dxa"/>
            <w:tcBorders>
              <w:left w:val="single" w:sz="12" w:space="0" w:color="auto"/>
            </w:tcBorders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09.20  -  09.55</w:t>
            </w:r>
          </w:p>
        </w:tc>
        <w:tc>
          <w:tcPr>
            <w:tcW w:w="2155" w:type="dxa"/>
            <w:tcBorders>
              <w:right w:val="single" w:sz="12" w:space="0" w:color="auto"/>
            </w:tcBorders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  мин.</w:t>
            </w:r>
          </w:p>
        </w:tc>
      </w:tr>
      <w:tr w:rsidR="001D0D9A" w:rsidRPr="00D2116F" w:rsidTr="002A0590">
        <w:trPr>
          <w:trHeight w:hRule="exact" w:val="397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10.10  -  10.50</w: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  мин.</w:t>
            </w:r>
          </w:p>
        </w:tc>
        <w:tc>
          <w:tcPr>
            <w:tcW w:w="2772" w:type="dxa"/>
            <w:tcBorders>
              <w:left w:val="single" w:sz="12" w:space="0" w:color="auto"/>
            </w:tcBorders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10.10  -  10.45</w:t>
            </w:r>
          </w:p>
        </w:tc>
        <w:tc>
          <w:tcPr>
            <w:tcW w:w="2155" w:type="dxa"/>
            <w:tcBorders>
              <w:right w:val="single" w:sz="12" w:space="0" w:color="auto"/>
            </w:tcBorders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  мин.</w:t>
            </w:r>
          </w:p>
        </w:tc>
      </w:tr>
      <w:tr w:rsidR="001D0D9A" w:rsidRPr="00D2116F" w:rsidTr="002A0590">
        <w:trPr>
          <w:trHeight w:hRule="exact" w:val="397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11.05  -  11.45</w: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  мин.</w:t>
            </w:r>
          </w:p>
        </w:tc>
        <w:tc>
          <w:tcPr>
            <w:tcW w:w="2772" w:type="dxa"/>
            <w:tcBorders>
              <w:left w:val="single" w:sz="12" w:space="0" w:color="auto"/>
            </w:tcBorders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11.05  -  11.40</w:t>
            </w:r>
          </w:p>
        </w:tc>
        <w:tc>
          <w:tcPr>
            <w:tcW w:w="2155" w:type="dxa"/>
            <w:tcBorders>
              <w:right w:val="single" w:sz="12" w:space="0" w:color="auto"/>
            </w:tcBorders>
          </w:tcPr>
          <w:p w:rsidR="001D0D9A" w:rsidRPr="00D2116F" w:rsidRDefault="001D0D9A" w:rsidP="002A0590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D0D9A" w:rsidRPr="00D2116F" w:rsidTr="002A0590">
        <w:trPr>
          <w:trHeight w:hRule="exact" w:val="397"/>
        </w:trPr>
        <w:tc>
          <w:tcPr>
            <w:tcW w:w="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116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11.55  -  12.35</w:t>
            </w:r>
          </w:p>
        </w:tc>
        <w:tc>
          <w:tcPr>
            <w:tcW w:w="1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D9A" w:rsidRPr="00D2116F" w:rsidRDefault="001D0D9A" w:rsidP="002A059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left w:val="single" w:sz="12" w:space="0" w:color="auto"/>
              <w:bottom w:val="single" w:sz="12" w:space="0" w:color="auto"/>
            </w:tcBorders>
          </w:tcPr>
          <w:p w:rsidR="001D0D9A" w:rsidRPr="00D2116F" w:rsidRDefault="001D0D9A" w:rsidP="002A0590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</w:tcPr>
          <w:p w:rsidR="001D0D9A" w:rsidRPr="00D2116F" w:rsidRDefault="001D0D9A" w:rsidP="002A0590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1D0D9A" w:rsidRPr="00D2116F" w:rsidRDefault="001D0D9A" w:rsidP="001D0D9A">
      <w:pPr>
        <w:pStyle w:val="12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D9A" w:rsidRPr="00D2116F" w:rsidRDefault="001D0D9A" w:rsidP="001D0D9A">
      <w:pPr>
        <w:pStyle w:val="1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116F">
        <w:rPr>
          <w:rFonts w:ascii="Times New Roman" w:hAnsi="Times New Roman" w:cs="Times New Roman"/>
          <w:b/>
          <w:sz w:val="28"/>
          <w:szCs w:val="28"/>
          <w:lang w:eastAsia="ru-RU"/>
        </w:rPr>
        <w:t>Части учебного плана</w:t>
      </w:r>
    </w:p>
    <w:p w:rsidR="001D0D9A" w:rsidRPr="00D2116F" w:rsidRDefault="001D0D9A" w:rsidP="001D0D9A">
      <w:pPr>
        <w:pStyle w:val="12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16F">
        <w:rPr>
          <w:rFonts w:ascii="Times New Roman" w:hAnsi="Times New Roman" w:cs="Times New Roman"/>
          <w:sz w:val="28"/>
          <w:szCs w:val="28"/>
          <w:lang w:eastAsia="ru-RU"/>
        </w:rPr>
        <w:t xml:space="preserve">       Учебный план состоит из двух частей – обязательной части и части, формируемой участниками образовательных отношений.  Обязательные предметные области учебного плана: филология, математика и информатика, обществознание и естествознание, основы религиозных </w:t>
      </w:r>
      <w:r w:rsidRPr="00D211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культур и светской этики, искусство, технология, физическая культура. Часть, формируемая участниками образовательных отношений, обеспечивает реализацию образовательных потребностей и запросов обучающихся.</w:t>
      </w:r>
    </w:p>
    <w:p w:rsidR="001D0D9A" w:rsidRPr="001D0D9A" w:rsidRDefault="001D0D9A" w:rsidP="001D0D9A">
      <w:pPr>
        <w:autoSpaceDN w:val="0"/>
        <w:adjustRightInd w:val="0"/>
        <w:spacing w:line="360" w:lineRule="auto"/>
        <w:ind w:left="567"/>
        <w:jc w:val="both"/>
        <w:rPr>
          <w:rStyle w:val="af2"/>
          <w:i w:val="0"/>
          <w:sz w:val="28"/>
          <w:szCs w:val="28"/>
          <w:lang w:val="ru-RU"/>
        </w:rPr>
      </w:pPr>
      <w:r w:rsidRPr="001D0D9A">
        <w:rPr>
          <w:rStyle w:val="af2"/>
          <w:sz w:val="28"/>
          <w:szCs w:val="28"/>
          <w:lang w:val="ru-RU"/>
        </w:rPr>
        <w:t xml:space="preserve">   Обязательная часть учебного плана школы  отражает содержание    образования, которое обеспечивает решение важнейших целей современного начального образования: </w:t>
      </w:r>
    </w:p>
    <w:p w:rsidR="001D0D9A" w:rsidRPr="00D2116F" w:rsidRDefault="001D0D9A" w:rsidP="001D0D9A">
      <w:pPr>
        <w:pStyle w:val="a3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ind w:left="567" w:firstLine="0"/>
        <w:jc w:val="both"/>
        <w:rPr>
          <w:rStyle w:val="af2"/>
          <w:i w:val="0"/>
          <w:sz w:val="28"/>
          <w:szCs w:val="28"/>
        </w:rPr>
      </w:pPr>
      <w:r w:rsidRPr="001D0D9A">
        <w:rPr>
          <w:rStyle w:val="af2"/>
          <w:sz w:val="28"/>
          <w:szCs w:val="28"/>
          <w:lang w:val="ru-RU"/>
        </w:rPr>
        <w:t xml:space="preserve"> </w:t>
      </w:r>
      <w:proofErr w:type="spellStart"/>
      <w:r w:rsidRPr="00D2116F">
        <w:rPr>
          <w:rStyle w:val="af2"/>
          <w:sz w:val="28"/>
          <w:szCs w:val="28"/>
        </w:rPr>
        <w:t>формирование</w:t>
      </w:r>
      <w:proofErr w:type="spellEnd"/>
      <w:r w:rsidRPr="00D2116F">
        <w:rPr>
          <w:rStyle w:val="af2"/>
          <w:sz w:val="28"/>
          <w:szCs w:val="28"/>
        </w:rPr>
        <w:t xml:space="preserve"> </w:t>
      </w:r>
      <w:proofErr w:type="spellStart"/>
      <w:r w:rsidRPr="00D2116F">
        <w:rPr>
          <w:rStyle w:val="af2"/>
          <w:sz w:val="28"/>
          <w:szCs w:val="28"/>
        </w:rPr>
        <w:t>гражданской</w:t>
      </w:r>
      <w:proofErr w:type="spellEnd"/>
      <w:r w:rsidRPr="00D2116F">
        <w:rPr>
          <w:rStyle w:val="af2"/>
          <w:sz w:val="28"/>
          <w:szCs w:val="28"/>
        </w:rPr>
        <w:t xml:space="preserve"> </w:t>
      </w:r>
      <w:proofErr w:type="spellStart"/>
      <w:r w:rsidRPr="00D2116F">
        <w:rPr>
          <w:rStyle w:val="af2"/>
          <w:sz w:val="28"/>
          <w:szCs w:val="28"/>
        </w:rPr>
        <w:t>идентичности</w:t>
      </w:r>
      <w:proofErr w:type="spellEnd"/>
      <w:r w:rsidRPr="00D2116F">
        <w:rPr>
          <w:rStyle w:val="af2"/>
          <w:sz w:val="28"/>
          <w:szCs w:val="28"/>
        </w:rPr>
        <w:t xml:space="preserve"> </w:t>
      </w:r>
      <w:proofErr w:type="spellStart"/>
      <w:r w:rsidRPr="00D2116F">
        <w:rPr>
          <w:rStyle w:val="af2"/>
          <w:sz w:val="28"/>
          <w:szCs w:val="28"/>
        </w:rPr>
        <w:t>школьников</w:t>
      </w:r>
      <w:proofErr w:type="spellEnd"/>
      <w:r w:rsidRPr="00D2116F">
        <w:rPr>
          <w:rStyle w:val="af2"/>
          <w:sz w:val="28"/>
          <w:szCs w:val="28"/>
        </w:rPr>
        <w:t>;</w:t>
      </w:r>
    </w:p>
    <w:p w:rsidR="001D0D9A" w:rsidRPr="001D0D9A" w:rsidRDefault="001D0D9A" w:rsidP="001D0D9A">
      <w:pPr>
        <w:pStyle w:val="a3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ind w:left="567" w:firstLine="0"/>
        <w:jc w:val="both"/>
        <w:rPr>
          <w:rStyle w:val="af2"/>
          <w:i w:val="0"/>
          <w:sz w:val="28"/>
          <w:szCs w:val="28"/>
          <w:lang w:val="ru-RU"/>
        </w:rPr>
      </w:pPr>
      <w:r w:rsidRPr="001D0D9A">
        <w:rPr>
          <w:rStyle w:val="af2"/>
          <w:sz w:val="28"/>
          <w:szCs w:val="28"/>
          <w:lang w:val="ru-RU"/>
        </w:rPr>
        <w:t xml:space="preserve"> их приобщение к общекультурным и национальным ценностям;   готовность к продолжению образования в основной школе; </w:t>
      </w:r>
    </w:p>
    <w:p w:rsidR="001D0D9A" w:rsidRPr="001D0D9A" w:rsidRDefault="001D0D9A" w:rsidP="001D0D9A">
      <w:pPr>
        <w:pStyle w:val="a3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ind w:left="567" w:firstLine="0"/>
        <w:jc w:val="both"/>
        <w:rPr>
          <w:rStyle w:val="af2"/>
          <w:i w:val="0"/>
          <w:sz w:val="28"/>
          <w:szCs w:val="28"/>
          <w:lang w:val="ru-RU"/>
        </w:rPr>
      </w:pPr>
      <w:r w:rsidRPr="001D0D9A">
        <w:rPr>
          <w:rStyle w:val="af2"/>
          <w:sz w:val="28"/>
          <w:szCs w:val="28"/>
          <w:lang w:val="ru-RU"/>
        </w:rPr>
        <w:t xml:space="preserve"> формирование здорового образа жизни, элементарных правил поведения в экстремальных ситуациях; </w:t>
      </w:r>
    </w:p>
    <w:p w:rsidR="001D0D9A" w:rsidRPr="001D0D9A" w:rsidRDefault="001D0D9A" w:rsidP="001D0D9A">
      <w:pPr>
        <w:pStyle w:val="a3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ind w:left="567" w:firstLine="0"/>
        <w:jc w:val="both"/>
        <w:rPr>
          <w:rStyle w:val="af2"/>
          <w:i w:val="0"/>
          <w:sz w:val="28"/>
          <w:szCs w:val="28"/>
          <w:lang w:val="ru-RU"/>
        </w:rPr>
      </w:pPr>
      <w:r w:rsidRPr="001D0D9A">
        <w:rPr>
          <w:rStyle w:val="af2"/>
          <w:sz w:val="28"/>
          <w:szCs w:val="28"/>
          <w:lang w:val="ru-RU"/>
        </w:rPr>
        <w:t xml:space="preserve"> личностное развитие </w:t>
      </w:r>
      <w:proofErr w:type="gramStart"/>
      <w:r w:rsidRPr="001D0D9A">
        <w:rPr>
          <w:rStyle w:val="af2"/>
          <w:sz w:val="28"/>
          <w:szCs w:val="28"/>
          <w:lang w:val="ru-RU"/>
        </w:rPr>
        <w:t>обучающегося</w:t>
      </w:r>
      <w:proofErr w:type="gramEnd"/>
      <w:r w:rsidRPr="001D0D9A">
        <w:rPr>
          <w:rStyle w:val="af2"/>
          <w:sz w:val="28"/>
          <w:szCs w:val="28"/>
          <w:lang w:val="ru-RU"/>
        </w:rPr>
        <w:t xml:space="preserve"> в соответствии с его индивидуальностью.</w:t>
      </w:r>
    </w:p>
    <w:p w:rsidR="001D0D9A" w:rsidRPr="00D2116F" w:rsidRDefault="001D0D9A" w:rsidP="001D0D9A">
      <w:pPr>
        <w:pStyle w:val="12"/>
        <w:spacing w:before="120" w:after="12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16F">
        <w:rPr>
          <w:rFonts w:ascii="Times New Roman" w:hAnsi="Times New Roman" w:cs="Times New Roman"/>
          <w:bCs/>
          <w:sz w:val="28"/>
          <w:szCs w:val="28"/>
        </w:rPr>
        <w:t xml:space="preserve">   Обязательная часть учебного плана отражает содержание начального общего образования и представлена  в  соответствии с </w:t>
      </w:r>
      <w:r w:rsidRPr="00D2116F">
        <w:rPr>
          <w:rFonts w:ascii="Times New Roman" w:hAnsi="Times New Roman" w:cs="Times New Roman"/>
          <w:spacing w:val="5"/>
          <w:sz w:val="28"/>
          <w:szCs w:val="28"/>
        </w:rPr>
        <w:t xml:space="preserve">Приказом Министерства образования и науки РФ от 6 октября 2009 г. № 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D2116F">
        <w:rPr>
          <w:rFonts w:ascii="Times New Roman" w:hAnsi="Times New Roman" w:cs="Times New Roman"/>
          <w:bCs/>
          <w:sz w:val="28"/>
          <w:szCs w:val="28"/>
        </w:rPr>
        <w:t>следующим образом:</w:t>
      </w:r>
    </w:p>
    <w:tbl>
      <w:tblPr>
        <w:tblW w:w="10254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3518"/>
        <w:gridCol w:w="6004"/>
      </w:tblGrid>
      <w:tr w:rsidR="001D0D9A" w:rsidRPr="00D2116F" w:rsidTr="002A0590">
        <w:trPr>
          <w:tblCellSpacing w:w="15" w:type="dxa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D9A" w:rsidRPr="00D2116F" w:rsidRDefault="001D0D9A" w:rsidP="002A059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№</w:t>
            </w:r>
            <w:r w:rsidRPr="00D2116F">
              <w:rPr>
                <w:b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D9A" w:rsidRPr="00D2116F" w:rsidRDefault="001D0D9A" w:rsidP="002A059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D2116F">
              <w:rPr>
                <w:b/>
                <w:sz w:val="24"/>
                <w:szCs w:val="24"/>
              </w:rPr>
              <w:t>Предметы</w:t>
            </w:r>
            <w:proofErr w:type="spellEnd"/>
            <w:r w:rsidRPr="00D2116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D9A" w:rsidRPr="00D2116F" w:rsidRDefault="001D0D9A" w:rsidP="002A059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D2116F">
              <w:rPr>
                <w:b/>
                <w:sz w:val="24"/>
                <w:szCs w:val="24"/>
              </w:rPr>
              <w:t>Основные</w:t>
            </w:r>
            <w:proofErr w:type="spellEnd"/>
            <w:r w:rsidRPr="00D211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b/>
                <w:sz w:val="24"/>
                <w:szCs w:val="24"/>
              </w:rPr>
              <w:t>задачи</w:t>
            </w:r>
            <w:proofErr w:type="spellEnd"/>
            <w:r w:rsidRPr="00D211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b/>
                <w:sz w:val="24"/>
                <w:szCs w:val="24"/>
              </w:rPr>
              <w:t>реализации</w:t>
            </w:r>
            <w:proofErr w:type="spellEnd"/>
            <w:r w:rsidRPr="00D211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b/>
                <w:sz w:val="24"/>
                <w:szCs w:val="24"/>
              </w:rPr>
              <w:t>содержания</w:t>
            </w:r>
            <w:proofErr w:type="spellEnd"/>
            <w:r w:rsidRPr="00D2116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0D9A" w:rsidRPr="00157D7C" w:rsidTr="002A0590">
        <w:trPr>
          <w:tblCellSpacing w:w="15" w:type="dxa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D9A" w:rsidRPr="00D2116F" w:rsidRDefault="001D0D9A" w:rsidP="002A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D9A" w:rsidRPr="001D0D9A" w:rsidRDefault="001D0D9A" w:rsidP="002A059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1D0D9A">
              <w:rPr>
                <w:sz w:val="24"/>
                <w:szCs w:val="24"/>
                <w:lang w:val="ru-RU"/>
              </w:rPr>
              <w:t xml:space="preserve">Русский язык </w:t>
            </w:r>
          </w:p>
          <w:p w:rsidR="001D0D9A" w:rsidRPr="001D0D9A" w:rsidRDefault="001D0D9A" w:rsidP="002A059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1D0D9A">
              <w:rPr>
                <w:sz w:val="24"/>
                <w:szCs w:val="24"/>
                <w:lang w:val="ru-RU"/>
              </w:rPr>
              <w:t xml:space="preserve"> Литературное чтение </w:t>
            </w:r>
          </w:p>
          <w:p w:rsidR="001D0D9A" w:rsidRPr="001D0D9A" w:rsidRDefault="001D0D9A" w:rsidP="002A059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1D0D9A">
              <w:rPr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597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D9A" w:rsidRPr="001D0D9A" w:rsidRDefault="001D0D9A" w:rsidP="002A059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1D0D9A">
              <w:rPr>
                <w:sz w:val="24"/>
                <w:szCs w:val="24"/>
                <w:lang w:val="ru-RU"/>
              </w:rPr>
      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</w:t>
            </w:r>
            <w:r w:rsidRPr="001D0D9A">
              <w:rPr>
                <w:sz w:val="24"/>
                <w:szCs w:val="24"/>
                <w:lang w:val="ru-RU"/>
              </w:rPr>
              <w:lastRenderedPageBreak/>
              <w:t>иностранном языке.</w:t>
            </w:r>
          </w:p>
        </w:tc>
      </w:tr>
      <w:tr w:rsidR="001D0D9A" w:rsidRPr="00157D7C" w:rsidTr="002A0590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D9A" w:rsidRPr="00D2116F" w:rsidRDefault="001D0D9A" w:rsidP="002A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D9A" w:rsidRPr="00D2116F" w:rsidRDefault="001D0D9A" w:rsidP="002A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2116F">
              <w:rPr>
                <w:sz w:val="24"/>
                <w:szCs w:val="24"/>
              </w:rPr>
              <w:t>Математика</w:t>
            </w:r>
            <w:proofErr w:type="spellEnd"/>
            <w:r w:rsidRPr="00D2116F">
              <w:rPr>
                <w:sz w:val="24"/>
                <w:szCs w:val="24"/>
              </w:rPr>
              <w:t xml:space="preserve"> и </w:t>
            </w:r>
            <w:proofErr w:type="spellStart"/>
            <w:r w:rsidRPr="00D2116F">
              <w:rPr>
                <w:sz w:val="24"/>
                <w:szCs w:val="24"/>
              </w:rPr>
              <w:t>информатика</w:t>
            </w:r>
            <w:proofErr w:type="spellEnd"/>
            <w:r w:rsidRPr="00D211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D9A" w:rsidRPr="001D0D9A" w:rsidRDefault="001D0D9A" w:rsidP="002A059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1D0D9A">
              <w:rPr>
                <w:sz w:val="24"/>
                <w:szCs w:val="24"/>
                <w:lang w:val="ru-RU"/>
              </w:rPr>
              <w:t xml:space="preserve"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</w:t>
            </w:r>
          </w:p>
        </w:tc>
      </w:tr>
      <w:tr w:rsidR="001D0D9A" w:rsidRPr="00157D7C" w:rsidTr="002A0590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D9A" w:rsidRPr="00D2116F" w:rsidRDefault="001D0D9A" w:rsidP="002A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D9A" w:rsidRPr="001D0D9A" w:rsidRDefault="001D0D9A" w:rsidP="002A059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1D0D9A">
              <w:rPr>
                <w:sz w:val="24"/>
                <w:szCs w:val="24"/>
                <w:lang w:val="ru-RU"/>
              </w:rPr>
              <w:t xml:space="preserve">Обществознание и естествознание </w:t>
            </w:r>
          </w:p>
          <w:p w:rsidR="001D0D9A" w:rsidRPr="001D0D9A" w:rsidRDefault="001D0D9A" w:rsidP="002A059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1D0D9A"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D9A" w:rsidRPr="001D0D9A" w:rsidRDefault="001D0D9A" w:rsidP="002A059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1D0D9A">
              <w:rPr>
                <w:sz w:val="24"/>
                <w:szCs w:val="24"/>
                <w:lang w:val="ru-RU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</w:t>
            </w:r>
            <w:r w:rsidRPr="002A0590">
              <w:rPr>
                <w:sz w:val="24"/>
                <w:szCs w:val="24"/>
                <w:lang w:val="ru-RU"/>
              </w:rPr>
              <w:t xml:space="preserve">Формирование модели безопасного поведения в условиях повседневной жизни и в различных опасных и чрезвычайных ситуациях. </w:t>
            </w:r>
            <w:r w:rsidRPr="001D0D9A">
              <w:rPr>
                <w:sz w:val="24"/>
                <w:szCs w:val="24"/>
                <w:lang w:val="ru-RU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1D0D9A" w:rsidRPr="00157D7C" w:rsidTr="002A0590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D9A" w:rsidRPr="00D2116F" w:rsidRDefault="001D0D9A" w:rsidP="002A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D9A" w:rsidRPr="001D0D9A" w:rsidRDefault="001D0D9A" w:rsidP="002A059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1D0D9A">
              <w:rPr>
                <w:sz w:val="24"/>
                <w:szCs w:val="24"/>
                <w:lang w:val="ru-RU"/>
              </w:rPr>
              <w:t xml:space="preserve">Основы религиозных культур и светской этики 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D9A" w:rsidRPr="001D0D9A" w:rsidRDefault="001D0D9A" w:rsidP="002A059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1D0D9A">
              <w:rPr>
                <w:sz w:val="24"/>
                <w:szCs w:val="24"/>
                <w:lang w:val="ru-RU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      </w:r>
          </w:p>
        </w:tc>
      </w:tr>
      <w:tr w:rsidR="001D0D9A" w:rsidRPr="00157D7C" w:rsidTr="002A0590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D9A" w:rsidRPr="00D2116F" w:rsidRDefault="001D0D9A" w:rsidP="002A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5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D9A" w:rsidRPr="00D2116F" w:rsidRDefault="001D0D9A" w:rsidP="002A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2116F">
              <w:rPr>
                <w:sz w:val="24"/>
                <w:szCs w:val="24"/>
              </w:rPr>
              <w:t>Искусство</w:t>
            </w:r>
            <w:proofErr w:type="spellEnd"/>
            <w:r w:rsidRPr="00D211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D9A" w:rsidRPr="001D0D9A" w:rsidRDefault="001D0D9A" w:rsidP="002A059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1D0D9A">
              <w:rPr>
                <w:sz w:val="24"/>
                <w:szCs w:val="24"/>
                <w:lang w:val="ru-RU"/>
              </w:rPr>
      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      </w:r>
          </w:p>
        </w:tc>
      </w:tr>
      <w:tr w:rsidR="001D0D9A" w:rsidRPr="00157D7C" w:rsidTr="002A0590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D9A" w:rsidRPr="00D2116F" w:rsidRDefault="001D0D9A" w:rsidP="002A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6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D9A" w:rsidRPr="00D2116F" w:rsidRDefault="001D0D9A" w:rsidP="002A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2116F">
              <w:rPr>
                <w:sz w:val="24"/>
                <w:szCs w:val="24"/>
              </w:rPr>
              <w:t>Технология</w:t>
            </w:r>
            <w:proofErr w:type="spellEnd"/>
            <w:r w:rsidRPr="00D211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D9A" w:rsidRPr="001D0D9A" w:rsidRDefault="001D0D9A" w:rsidP="002A059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1D0D9A">
              <w:rPr>
                <w:sz w:val="24"/>
                <w:szCs w:val="24"/>
                <w:lang w:val="ru-RU"/>
              </w:rPr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</w:t>
            </w:r>
          </w:p>
        </w:tc>
      </w:tr>
      <w:tr w:rsidR="001D0D9A" w:rsidRPr="00157D7C" w:rsidTr="002A0590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D9A" w:rsidRPr="00D2116F" w:rsidRDefault="001D0D9A" w:rsidP="002A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D9A" w:rsidRPr="00D2116F" w:rsidRDefault="001D0D9A" w:rsidP="002A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2116F">
              <w:rPr>
                <w:sz w:val="24"/>
                <w:szCs w:val="24"/>
              </w:rPr>
              <w:t>Физическая</w:t>
            </w:r>
            <w:proofErr w:type="spellEnd"/>
            <w:r w:rsidRPr="00D2116F">
              <w:rPr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sz w:val="24"/>
                <w:szCs w:val="24"/>
              </w:rPr>
              <w:t>культура</w:t>
            </w:r>
            <w:proofErr w:type="spellEnd"/>
            <w:r w:rsidRPr="00D211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D9A" w:rsidRPr="001D0D9A" w:rsidRDefault="001D0D9A" w:rsidP="002A059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1D0D9A">
              <w:rPr>
                <w:sz w:val="24"/>
                <w:szCs w:val="24"/>
                <w:lang w:val="ru-RU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2A0590" w:rsidRDefault="002A0590" w:rsidP="002A0590">
      <w:pPr>
        <w:pStyle w:val="c30"/>
        <w:spacing w:before="0" w:beforeAutospacing="0" w:after="0" w:afterAutospacing="0" w:line="360" w:lineRule="auto"/>
        <w:jc w:val="both"/>
        <w:rPr>
          <w:bCs/>
          <w:color w:val="FF0000"/>
          <w:sz w:val="28"/>
          <w:szCs w:val="28"/>
          <w:lang w:eastAsia="en-US"/>
        </w:rPr>
      </w:pPr>
      <w:r>
        <w:rPr>
          <w:bCs/>
          <w:color w:val="FF0000"/>
          <w:sz w:val="28"/>
          <w:szCs w:val="28"/>
          <w:lang w:eastAsia="en-US"/>
        </w:rPr>
        <w:t xml:space="preserve">         </w:t>
      </w:r>
    </w:p>
    <w:p w:rsidR="001D0D9A" w:rsidRPr="00D2116F" w:rsidRDefault="002A0590" w:rsidP="002A0590">
      <w:pPr>
        <w:pStyle w:val="c3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color w:val="FF0000"/>
          <w:sz w:val="28"/>
          <w:szCs w:val="28"/>
          <w:lang w:eastAsia="en-US"/>
        </w:rPr>
        <w:t xml:space="preserve">        </w:t>
      </w:r>
      <w:r w:rsidR="001D0D9A" w:rsidRPr="00D2116F">
        <w:rPr>
          <w:sz w:val="28"/>
          <w:szCs w:val="28"/>
        </w:rPr>
        <w:t>Организация изучения</w:t>
      </w:r>
      <w:r w:rsidR="001D0D9A" w:rsidRPr="000E6055">
        <w:rPr>
          <w:sz w:val="28"/>
          <w:szCs w:val="28"/>
        </w:rPr>
        <w:t xml:space="preserve"> информатики</w:t>
      </w:r>
      <w:r w:rsidR="001D0D9A" w:rsidRPr="00D2116F">
        <w:rPr>
          <w:sz w:val="28"/>
          <w:szCs w:val="28"/>
        </w:rPr>
        <w:t xml:space="preserve"> в условиях  пятидневной учебной          недели осуществляется в структуре других учебных предметов.</w:t>
      </w:r>
    </w:p>
    <w:p w:rsidR="001D0D9A" w:rsidRPr="00D2116F" w:rsidRDefault="001D0D9A" w:rsidP="001D0D9A">
      <w:pPr>
        <w:pStyle w:val="c30"/>
        <w:spacing w:before="0" w:beforeAutospacing="0" w:after="0" w:afterAutospacing="0" w:line="360" w:lineRule="auto"/>
        <w:ind w:left="284"/>
        <w:jc w:val="both"/>
        <w:rPr>
          <w:rStyle w:val="c15c16"/>
        </w:rPr>
      </w:pPr>
      <w:r w:rsidRPr="00D2116F">
        <w:rPr>
          <w:rStyle w:val="c15c16"/>
          <w:sz w:val="28"/>
          <w:szCs w:val="28"/>
        </w:rPr>
        <w:t xml:space="preserve">    В рамках предмета </w:t>
      </w:r>
      <w:r w:rsidRPr="00D2116F">
        <w:rPr>
          <w:rStyle w:val="c15c16"/>
          <w:bCs/>
          <w:sz w:val="28"/>
          <w:szCs w:val="28"/>
        </w:rPr>
        <w:t>«Технология»</w:t>
      </w:r>
      <w:r>
        <w:rPr>
          <w:rStyle w:val="c15c16"/>
          <w:bCs/>
          <w:sz w:val="28"/>
          <w:szCs w:val="28"/>
        </w:rPr>
        <w:t xml:space="preserve"> </w:t>
      </w:r>
      <w:r w:rsidRPr="00D2116F">
        <w:rPr>
          <w:rStyle w:val="c15c16"/>
          <w:bCs/>
          <w:sz w:val="28"/>
          <w:szCs w:val="28"/>
        </w:rPr>
        <w:t>(программа</w:t>
      </w:r>
      <w:r>
        <w:rPr>
          <w:rStyle w:val="c15c16"/>
          <w:bCs/>
          <w:sz w:val="28"/>
          <w:szCs w:val="28"/>
        </w:rPr>
        <w:t xml:space="preserve"> </w:t>
      </w:r>
      <w:proofErr w:type="spellStart"/>
      <w:r w:rsidRPr="00D2116F">
        <w:rPr>
          <w:rStyle w:val="c15c16"/>
          <w:sz w:val="28"/>
          <w:szCs w:val="28"/>
        </w:rPr>
        <w:t>Лутцевой</w:t>
      </w:r>
      <w:proofErr w:type="spellEnd"/>
      <w:r w:rsidRPr="00D2116F">
        <w:rPr>
          <w:rStyle w:val="c15c16"/>
          <w:sz w:val="28"/>
          <w:szCs w:val="28"/>
        </w:rPr>
        <w:t xml:space="preserve"> Е.А.)     выделяется содержательная линия  «Практика работы на компьютере (использование </w:t>
      </w:r>
      <w:r w:rsidRPr="00D2116F">
        <w:rPr>
          <w:rStyle w:val="c15c16"/>
          <w:sz w:val="28"/>
          <w:szCs w:val="28"/>
        </w:rPr>
        <w:lastRenderedPageBreak/>
        <w:t xml:space="preserve">информационных технологий)»,  где обучающиеся знакомятся с компьютером, безопасным его использованием для поиска информации и для решения с его помощью доступных для них задач. Количество часов на изучение отдельных тем определяется в соответствии с программой. </w:t>
      </w:r>
    </w:p>
    <w:p w:rsidR="001D0D9A" w:rsidRPr="00D2116F" w:rsidRDefault="001D0D9A" w:rsidP="001D0D9A">
      <w:pPr>
        <w:pStyle w:val="c20"/>
        <w:spacing w:before="0" w:beforeAutospacing="0" w:after="0" w:afterAutospacing="0" w:line="360" w:lineRule="auto"/>
        <w:ind w:left="284"/>
        <w:jc w:val="both"/>
      </w:pPr>
      <w:r w:rsidRPr="00D2116F">
        <w:rPr>
          <w:rStyle w:val="c15c16"/>
          <w:sz w:val="28"/>
          <w:szCs w:val="28"/>
        </w:rPr>
        <w:t xml:space="preserve">    Кроме этого, достижение предметных и метапредметных результатов, связанных с использованием информационных технологий, происходит  также в рамках и других образовательных областей, изучаемых в начальной школе (русский язык, литературное чтение, окружающий мир, изобразительное искусство и др.).</w:t>
      </w:r>
    </w:p>
    <w:p w:rsidR="001D0D9A" w:rsidRPr="001D0D9A" w:rsidRDefault="001D0D9A" w:rsidP="001D0D9A">
      <w:pPr>
        <w:autoSpaceDN w:val="0"/>
        <w:adjustRightInd w:val="0"/>
        <w:spacing w:line="360" w:lineRule="auto"/>
        <w:ind w:left="284"/>
        <w:jc w:val="both"/>
        <w:rPr>
          <w:rStyle w:val="af2"/>
          <w:i w:val="0"/>
          <w:sz w:val="28"/>
          <w:szCs w:val="28"/>
          <w:lang w:val="ru-RU"/>
        </w:rPr>
      </w:pPr>
      <w:r w:rsidRPr="001D0D9A">
        <w:rPr>
          <w:rStyle w:val="af2"/>
          <w:sz w:val="28"/>
          <w:szCs w:val="28"/>
          <w:lang w:val="ru-RU"/>
        </w:rPr>
        <w:t xml:space="preserve">       Учебный курс </w:t>
      </w:r>
      <w:r w:rsidRPr="001D0D9A">
        <w:rPr>
          <w:rStyle w:val="af2"/>
          <w:b/>
          <w:sz w:val="28"/>
          <w:szCs w:val="28"/>
          <w:lang w:val="ru-RU"/>
        </w:rPr>
        <w:t>«Основы религиозных культур и светской этики»</w:t>
      </w:r>
      <w:r w:rsidRPr="001D0D9A">
        <w:rPr>
          <w:rStyle w:val="af2"/>
          <w:sz w:val="28"/>
          <w:szCs w:val="28"/>
          <w:lang w:val="ru-RU"/>
        </w:rPr>
        <w:t xml:space="preserve"> изучается в </w:t>
      </w:r>
      <w:r w:rsidRPr="00D2116F">
        <w:rPr>
          <w:sz w:val="28"/>
          <w:szCs w:val="28"/>
        </w:rPr>
        <w:t>IV</w:t>
      </w:r>
      <w:r w:rsidRPr="001D0D9A">
        <w:rPr>
          <w:rStyle w:val="af2"/>
          <w:sz w:val="28"/>
          <w:szCs w:val="28"/>
          <w:lang w:val="ru-RU"/>
        </w:rPr>
        <w:t xml:space="preserve"> классе (1 час в неделю), является культурологическим,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общества. По результатам анкетирования родителей обучающихся  в школе выбран и реализуется модуль </w:t>
      </w:r>
      <w:r w:rsidRPr="001D0D9A">
        <w:rPr>
          <w:rStyle w:val="af2"/>
          <w:b/>
          <w:sz w:val="28"/>
          <w:szCs w:val="28"/>
          <w:lang w:val="ru-RU"/>
        </w:rPr>
        <w:t>«Основы светской этики».</w:t>
      </w:r>
    </w:p>
    <w:p w:rsidR="001D0D9A" w:rsidRPr="001D0D9A" w:rsidRDefault="001D0D9A" w:rsidP="001D0D9A">
      <w:pPr>
        <w:spacing w:line="360" w:lineRule="auto"/>
        <w:ind w:left="284"/>
        <w:jc w:val="both"/>
        <w:rPr>
          <w:rStyle w:val="af2"/>
          <w:i w:val="0"/>
          <w:sz w:val="28"/>
          <w:szCs w:val="28"/>
          <w:lang w:val="ru-RU"/>
        </w:rPr>
      </w:pPr>
      <w:r w:rsidRPr="001D0D9A">
        <w:rPr>
          <w:rStyle w:val="af2"/>
          <w:sz w:val="28"/>
          <w:szCs w:val="28"/>
          <w:lang w:val="ru-RU"/>
        </w:rPr>
        <w:t xml:space="preserve">    Часть,  формируемая участниками образовательных отношений,     нацелена на создание условий для развития познавательных интересов обучающихся, дальнейшее саморазвитие и самосовершенствование обучающихся; часы этой части    распределены на преподавание учебных предметов «Русский язык», «Литературное чтение», «Математика». </w:t>
      </w:r>
    </w:p>
    <w:p w:rsidR="001D0D9A" w:rsidRPr="001D0D9A" w:rsidRDefault="001D0D9A" w:rsidP="001D0D9A">
      <w:pPr>
        <w:spacing w:line="360" w:lineRule="auto"/>
        <w:ind w:left="284"/>
        <w:jc w:val="both"/>
        <w:rPr>
          <w:rStyle w:val="af2"/>
          <w:i w:val="0"/>
          <w:sz w:val="28"/>
          <w:szCs w:val="28"/>
          <w:lang w:val="ru-RU"/>
        </w:rPr>
      </w:pPr>
      <w:r w:rsidRPr="001D0D9A">
        <w:rPr>
          <w:rStyle w:val="af2"/>
          <w:b/>
          <w:sz w:val="28"/>
          <w:szCs w:val="28"/>
          <w:lang w:val="ru-RU"/>
        </w:rPr>
        <w:t xml:space="preserve">    Русский язык</w:t>
      </w:r>
      <w:r w:rsidRPr="001D0D9A">
        <w:rPr>
          <w:rStyle w:val="af2"/>
          <w:sz w:val="28"/>
          <w:szCs w:val="28"/>
          <w:lang w:val="ru-RU"/>
        </w:rPr>
        <w:t xml:space="preserve"> способствует формированию первоначальных представлений о единстве и   многообразии языкового и культурного пространства России, овладению нормами русского литературного языка (орфоэпическими, лексическими, грамматическими), учит использовать знания для решения познавательных, практических и коммуникативных задач.</w:t>
      </w:r>
    </w:p>
    <w:p w:rsidR="001D0D9A" w:rsidRPr="001D0D9A" w:rsidRDefault="001D0D9A" w:rsidP="001D0D9A">
      <w:pPr>
        <w:spacing w:line="360" w:lineRule="auto"/>
        <w:ind w:left="284"/>
        <w:jc w:val="both"/>
        <w:rPr>
          <w:rStyle w:val="af2"/>
          <w:i w:val="0"/>
          <w:sz w:val="28"/>
          <w:szCs w:val="28"/>
          <w:lang w:val="ru-RU"/>
        </w:rPr>
      </w:pPr>
      <w:r w:rsidRPr="001D0D9A">
        <w:rPr>
          <w:rStyle w:val="af2"/>
          <w:b/>
          <w:sz w:val="28"/>
          <w:szCs w:val="28"/>
          <w:lang w:val="ru-RU"/>
        </w:rPr>
        <w:t xml:space="preserve">    Литературное чтение</w:t>
      </w:r>
      <w:r w:rsidRPr="001D0D9A">
        <w:rPr>
          <w:rStyle w:val="af2"/>
          <w:sz w:val="28"/>
          <w:szCs w:val="28"/>
          <w:lang w:val="ru-RU"/>
        </w:rPr>
        <w:t xml:space="preserve"> формирует представления о мире, российской истории и культуре, понятия о добре и зле, нравственности; способствует успешности </w:t>
      </w:r>
      <w:proofErr w:type="gramStart"/>
      <w:r w:rsidRPr="001D0D9A">
        <w:rPr>
          <w:rStyle w:val="af2"/>
          <w:sz w:val="28"/>
          <w:szCs w:val="28"/>
          <w:lang w:val="ru-RU"/>
        </w:rPr>
        <w:t>обучения</w:t>
      </w:r>
      <w:proofErr w:type="gramEnd"/>
      <w:r w:rsidRPr="001D0D9A">
        <w:rPr>
          <w:rStyle w:val="af2"/>
          <w:sz w:val="28"/>
          <w:szCs w:val="28"/>
          <w:lang w:val="ru-RU"/>
        </w:rPr>
        <w:t xml:space="preserve"> по всем учебным предметам; активизирует </w:t>
      </w:r>
      <w:r w:rsidRPr="001D0D9A">
        <w:rPr>
          <w:rStyle w:val="af2"/>
          <w:sz w:val="28"/>
          <w:szCs w:val="28"/>
          <w:lang w:val="ru-RU"/>
        </w:rPr>
        <w:lastRenderedPageBreak/>
        <w:t xml:space="preserve">потребность в систематическом чтении, использовании разных видов чтения (ознакомительное, изучающее, выборочное, поисковое). </w:t>
      </w:r>
    </w:p>
    <w:p w:rsidR="001D0D9A" w:rsidRPr="001D0D9A" w:rsidRDefault="001D0D9A" w:rsidP="001D0D9A">
      <w:pPr>
        <w:spacing w:line="360" w:lineRule="auto"/>
        <w:ind w:left="284"/>
        <w:jc w:val="both"/>
        <w:rPr>
          <w:rStyle w:val="af2"/>
          <w:i w:val="0"/>
          <w:sz w:val="28"/>
          <w:szCs w:val="28"/>
          <w:lang w:val="ru-RU"/>
        </w:rPr>
      </w:pPr>
      <w:r w:rsidRPr="001D0D9A">
        <w:rPr>
          <w:rStyle w:val="af2"/>
          <w:b/>
          <w:sz w:val="28"/>
          <w:szCs w:val="28"/>
          <w:lang w:val="ru-RU"/>
        </w:rPr>
        <w:t xml:space="preserve">    Математика</w:t>
      </w:r>
      <w:r w:rsidRPr="001D0D9A">
        <w:rPr>
          <w:rStyle w:val="af2"/>
          <w:sz w:val="28"/>
          <w:szCs w:val="28"/>
          <w:lang w:val="ru-RU"/>
        </w:rPr>
        <w:t xml:space="preserve"> способствует освоению начальных математических знаний, развивает интерес  и стремление использовать математические знания в повседневной жизни.</w:t>
      </w:r>
    </w:p>
    <w:p w:rsidR="001D0D9A" w:rsidRPr="001D0D9A" w:rsidRDefault="001D0D9A" w:rsidP="001D0D9A">
      <w:pPr>
        <w:shd w:val="clear" w:color="auto" w:fill="FFFFFF"/>
        <w:spacing w:line="360" w:lineRule="auto"/>
        <w:ind w:left="284"/>
        <w:jc w:val="both"/>
        <w:rPr>
          <w:rStyle w:val="af2"/>
          <w:i w:val="0"/>
          <w:sz w:val="28"/>
          <w:szCs w:val="28"/>
          <w:lang w:val="ru-RU"/>
        </w:rPr>
      </w:pPr>
      <w:r w:rsidRPr="001D0D9A">
        <w:rPr>
          <w:rStyle w:val="af2"/>
          <w:sz w:val="28"/>
          <w:szCs w:val="28"/>
          <w:lang w:val="ru-RU"/>
        </w:rPr>
        <w:t xml:space="preserve">    Количество часов, отведённое на освоение обучающимися учебного плана, состоящего из обязательной части и части, формируемой участниками образовательных отношений, в совокупности не превышает величину  максимально допустимой  аудиторной недельной  нагрузки.     </w:t>
      </w:r>
    </w:p>
    <w:p w:rsidR="001D0D9A" w:rsidRPr="001D0D9A" w:rsidRDefault="001D0D9A" w:rsidP="001D0D9A">
      <w:pPr>
        <w:spacing w:line="360" w:lineRule="auto"/>
        <w:ind w:left="284"/>
        <w:jc w:val="both"/>
        <w:rPr>
          <w:rStyle w:val="af2"/>
          <w:i w:val="0"/>
          <w:sz w:val="28"/>
          <w:szCs w:val="28"/>
          <w:lang w:val="ru-RU"/>
        </w:rPr>
      </w:pPr>
      <w:proofErr w:type="gramStart"/>
      <w:r w:rsidRPr="001D0D9A">
        <w:rPr>
          <w:rStyle w:val="af2"/>
          <w:sz w:val="28"/>
          <w:szCs w:val="28"/>
          <w:lang w:val="ru-RU"/>
        </w:rPr>
        <w:t xml:space="preserve">Изучение учебных предметов, включенных в учебный план при получении  начального общего образования, организовано с использованием учебников, утвержденных приказом </w:t>
      </w:r>
      <w:r w:rsidRPr="001D0D9A">
        <w:rPr>
          <w:sz w:val="28"/>
          <w:szCs w:val="28"/>
          <w:lang w:val="ru-RU"/>
        </w:rPr>
        <w:t xml:space="preserve">Министерства образования  и   науки  РФ  </w:t>
      </w:r>
      <w:r w:rsidRPr="001D0D9A">
        <w:rPr>
          <w:rStyle w:val="af2"/>
          <w:sz w:val="28"/>
          <w:szCs w:val="28"/>
          <w:lang w:val="ru-RU"/>
        </w:rPr>
        <w:t>от 31.03.2014 № 253 (ред. от 08.06.2015)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proofErr w:type="gramEnd"/>
    </w:p>
    <w:p w:rsidR="001D0D9A" w:rsidRPr="00D2116F" w:rsidRDefault="001D0D9A" w:rsidP="001D0D9A">
      <w:pPr>
        <w:pStyle w:val="12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16F">
        <w:rPr>
          <w:rFonts w:ascii="Times New Roman" w:hAnsi="Times New Roman" w:cs="Times New Roman"/>
          <w:sz w:val="28"/>
          <w:szCs w:val="28"/>
        </w:rPr>
        <w:t xml:space="preserve">   Учебный план начального общего образования реализуется через комплект «Школа России» под редакцией А.А. Плешакова. </w:t>
      </w:r>
      <w:r w:rsidRPr="00D2116F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оснащен </w:t>
      </w:r>
      <w:r w:rsidRPr="00D2116F">
        <w:rPr>
          <w:rFonts w:ascii="Times New Roman" w:hAnsi="Times New Roman" w:cs="Times New Roman"/>
          <w:sz w:val="28"/>
          <w:szCs w:val="28"/>
        </w:rPr>
        <w:t>методическими и другими пособиями  по  всем  предметным областям</w:t>
      </w:r>
      <w:r w:rsidRPr="00D2116F">
        <w:rPr>
          <w:rFonts w:ascii="Times New Roman" w:hAnsi="Times New Roman" w:cs="Times New Roman"/>
          <w:b/>
          <w:sz w:val="28"/>
          <w:szCs w:val="28"/>
        </w:rPr>
        <w:t> </w:t>
      </w:r>
      <w:r w:rsidRPr="00D2116F">
        <w:rPr>
          <w:rFonts w:ascii="Times New Roman" w:hAnsi="Times New Roman" w:cs="Times New Roman"/>
          <w:sz w:val="28"/>
          <w:szCs w:val="28"/>
        </w:rPr>
        <w:t xml:space="preserve"> учебного плана, комплектами демонстрационных таблиц к  предметным линиям УМК, современными электронными  пособиями,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16F">
        <w:rPr>
          <w:rFonts w:ascii="Times New Roman" w:hAnsi="Times New Roman" w:cs="Times New Roman"/>
          <w:sz w:val="28"/>
          <w:szCs w:val="28"/>
        </w:rPr>
        <w:t>- поддержкой.</w:t>
      </w:r>
    </w:p>
    <w:p w:rsidR="001D0D9A" w:rsidRDefault="001D0D9A" w:rsidP="001D0D9A">
      <w:pPr>
        <w:pStyle w:val="12"/>
        <w:spacing w:before="120" w:after="12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16F">
        <w:rPr>
          <w:rFonts w:ascii="Times New Roman" w:hAnsi="Times New Roman" w:cs="Times New Roman"/>
          <w:sz w:val="28"/>
          <w:szCs w:val="28"/>
        </w:rPr>
        <w:t xml:space="preserve">    Освоение общеобразовательной программы, в том числе отдельной части или всего объема учебного предмета, сопровождается промежуточной аттестацией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D2116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116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D2116F">
        <w:rPr>
          <w:rFonts w:ascii="Times New Roman" w:hAnsi="Times New Roman" w:cs="Times New Roman"/>
          <w:sz w:val="28"/>
          <w:szCs w:val="28"/>
        </w:rPr>
        <w:t xml:space="preserve">. Промежуточная аттестация проводится по итогам освоения общеобразовательной программы во </w:t>
      </w:r>
      <w:r w:rsidRPr="00D211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116F">
        <w:rPr>
          <w:rFonts w:ascii="Times New Roman" w:hAnsi="Times New Roman" w:cs="Times New Roman"/>
          <w:sz w:val="28"/>
          <w:szCs w:val="28"/>
        </w:rPr>
        <w:t>–</w:t>
      </w:r>
      <w:r w:rsidRPr="00D211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116F">
        <w:rPr>
          <w:rFonts w:ascii="Times New Roman" w:hAnsi="Times New Roman" w:cs="Times New Roman"/>
          <w:sz w:val="28"/>
          <w:szCs w:val="28"/>
        </w:rPr>
        <w:t xml:space="preserve"> классах  за четверти.  Формы  промежуточной 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D2116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116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D2116F">
        <w:rPr>
          <w:rFonts w:ascii="Times New Roman" w:hAnsi="Times New Roman" w:cs="Times New Roman"/>
          <w:sz w:val="28"/>
          <w:szCs w:val="28"/>
        </w:rPr>
        <w:t xml:space="preserve"> определены Положением о проведении промежуточной аттестации.</w:t>
      </w:r>
    </w:p>
    <w:p w:rsidR="002A0590" w:rsidRDefault="002A0590" w:rsidP="001D0D9A">
      <w:pPr>
        <w:pStyle w:val="12"/>
        <w:spacing w:before="120" w:after="12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D9A" w:rsidRPr="00D2116F" w:rsidRDefault="001D0D9A" w:rsidP="001D0D9A">
      <w:pPr>
        <w:pStyle w:val="12"/>
        <w:spacing w:before="120" w:after="12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16F">
        <w:rPr>
          <w:rFonts w:ascii="Times New Roman" w:hAnsi="Times New Roman" w:cs="Times New Roman"/>
          <w:b/>
          <w:sz w:val="28"/>
          <w:szCs w:val="28"/>
        </w:rPr>
        <w:lastRenderedPageBreak/>
        <w:t>Внеурочная деятельность</w:t>
      </w:r>
    </w:p>
    <w:p w:rsidR="001D0D9A" w:rsidRPr="00D2116F" w:rsidRDefault="001D0D9A" w:rsidP="002A0590">
      <w:pPr>
        <w:pStyle w:val="12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2116F">
        <w:rPr>
          <w:rFonts w:ascii="Times New Roman" w:hAnsi="Times New Roman" w:cs="Times New Roman"/>
          <w:sz w:val="28"/>
          <w:szCs w:val="28"/>
        </w:rPr>
        <w:t xml:space="preserve">    Внеурочная деятельность  организуется по направлениям: </w:t>
      </w:r>
      <w:proofErr w:type="gramStart"/>
      <w:r w:rsidRPr="00D2116F"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proofErr w:type="gramEnd"/>
      <w:r w:rsidRPr="00D2116F">
        <w:rPr>
          <w:rFonts w:ascii="Times New Roman" w:hAnsi="Times New Roman" w:cs="Times New Roman"/>
          <w:sz w:val="28"/>
          <w:szCs w:val="28"/>
        </w:rPr>
        <w:t>,    духовно-нравственное,     общеинтеллектуальное, социальное,   общекультурное.</w:t>
      </w:r>
    </w:p>
    <w:p w:rsidR="002A0590" w:rsidRDefault="001D0D9A" w:rsidP="002A0590">
      <w:pPr>
        <w:pStyle w:val="12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2116F">
        <w:rPr>
          <w:rFonts w:ascii="Times New Roman" w:hAnsi="Times New Roman" w:cs="Times New Roman"/>
          <w:sz w:val="28"/>
          <w:szCs w:val="28"/>
        </w:rPr>
        <w:t xml:space="preserve">    Внеурочная деятельность  позволяет в полной мере реализовать требования </w:t>
      </w:r>
      <w:r w:rsidRPr="00D2116F">
        <w:rPr>
          <w:rFonts w:ascii="Times New Roman" w:hAnsi="Times New Roman" w:cs="Times New Roman"/>
          <w:color w:val="000000"/>
          <w:spacing w:val="5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D2116F">
        <w:rPr>
          <w:rFonts w:ascii="Times New Roman" w:hAnsi="Times New Roman" w:cs="Times New Roman"/>
          <w:sz w:val="28"/>
          <w:szCs w:val="28"/>
        </w:rPr>
        <w:t xml:space="preserve">. Организация занятий по направлениям раздела «Внеурочная деятельность» является неотъемлемой частью образовательного процесса в школе. </w:t>
      </w:r>
    </w:p>
    <w:p w:rsidR="001D0D9A" w:rsidRPr="00D2116F" w:rsidRDefault="002A0590" w:rsidP="002A0590">
      <w:pPr>
        <w:pStyle w:val="12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0D9A" w:rsidRPr="00D21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D9A" w:rsidRPr="00D2116F">
        <w:rPr>
          <w:rFonts w:ascii="Times New Roman" w:hAnsi="Times New Roman" w:cs="Times New Roman"/>
          <w:sz w:val="28"/>
          <w:szCs w:val="28"/>
        </w:rPr>
        <w:t xml:space="preserve">Часы, отводимые на внеурочную деятельность, используются по желанию </w:t>
      </w:r>
      <w:r w:rsidR="001D0D9A">
        <w:rPr>
          <w:rFonts w:ascii="Times New Roman" w:hAnsi="Times New Roman" w:cs="Times New Roman"/>
          <w:sz w:val="28"/>
          <w:szCs w:val="28"/>
        </w:rPr>
        <w:t>об</w:t>
      </w:r>
      <w:r w:rsidR="001D0D9A" w:rsidRPr="00D2116F">
        <w:rPr>
          <w:rFonts w:ascii="Times New Roman" w:hAnsi="Times New Roman" w:cs="Times New Roman"/>
          <w:sz w:val="28"/>
          <w:szCs w:val="28"/>
        </w:rPr>
        <w:t>уча</w:t>
      </w:r>
      <w:r w:rsidR="001D0D9A">
        <w:rPr>
          <w:rFonts w:ascii="Times New Roman" w:hAnsi="Times New Roman" w:cs="Times New Roman"/>
          <w:sz w:val="28"/>
          <w:szCs w:val="28"/>
        </w:rPr>
        <w:t>ю</w:t>
      </w:r>
      <w:r w:rsidR="001D0D9A" w:rsidRPr="00D2116F">
        <w:rPr>
          <w:rFonts w:ascii="Times New Roman" w:hAnsi="Times New Roman" w:cs="Times New Roman"/>
          <w:sz w:val="28"/>
          <w:szCs w:val="28"/>
        </w:rPr>
        <w:t>щихся и направлены на реализацию различных форм ее организации, отличных от урочной системы обучения: экскурсии, кружки, секции, викторины, олимпиады, конкурсы, соревнования, проектная деятельность и др. Продолжительность занятий внеурочной деятельности и их количество в неделю определены расписанием.</w:t>
      </w:r>
      <w:proofErr w:type="gramEnd"/>
      <w:r w:rsidR="001D0D9A" w:rsidRPr="00D2116F">
        <w:rPr>
          <w:rFonts w:ascii="Times New Roman" w:hAnsi="Times New Roman" w:cs="Times New Roman"/>
          <w:sz w:val="28"/>
          <w:szCs w:val="28"/>
        </w:rPr>
        <w:t xml:space="preserve"> Расписание уроков составляется  отдельно для обязательных и внеурочных  занятий.</w:t>
      </w:r>
    </w:p>
    <w:p w:rsidR="001D0D9A" w:rsidRPr="001D0D9A" w:rsidRDefault="001D0D9A" w:rsidP="001D0D9A">
      <w:pPr>
        <w:jc w:val="center"/>
        <w:rPr>
          <w:b/>
          <w:sz w:val="28"/>
          <w:lang w:val="ru-RU"/>
        </w:rPr>
      </w:pPr>
      <w:r w:rsidRPr="001D0D9A">
        <w:rPr>
          <w:b/>
          <w:sz w:val="28"/>
          <w:lang w:val="ru-RU"/>
        </w:rPr>
        <w:t xml:space="preserve">План внеурочной деятельности  </w:t>
      </w:r>
      <w:r w:rsidRPr="00D2116F">
        <w:rPr>
          <w:b/>
          <w:sz w:val="28"/>
        </w:rPr>
        <w:t>I</w:t>
      </w:r>
      <w:r w:rsidRPr="001D0D9A">
        <w:rPr>
          <w:b/>
          <w:sz w:val="28"/>
          <w:lang w:val="ru-RU"/>
        </w:rPr>
        <w:t>-</w:t>
      </w:r>
      <w:r w:rsidRPr="00D2116F">
        <w:rPr>
          <w:b/>
          <w:sz w:val="28"/>
        </w:rPr>
        <w:t>IV</w:t>
      </w:r>
      <w:r w:rsidR="00157D7C">
        <w:rPr>
          <w:b/>
          <w:sz w:val="28"/>
          <w:lang w:val="ru-RU"/>
        </w:rPr>
        <w:t xml:space="preserve"> классов на 2019 </w:t>
      </w:r>
      <w:r w:rsidRPr="001D0D9A">
        <w:rPr>
          <w:b/>
          <w:sz w:val="28"/>
          <w:lang w:val="ru-RU"/>
        </w:rPr>
        <w:t>-</w:t>
      </w:r>
      <w:r w:rsidR="00157D7C">
        <w:rPr>
          <w:b/>
          <w:sz w:val="28"/>
          <w:lang w:val="ru-RU"/>
        </w:rPr>
        <w:t xml:space="preserve"> </w:t>
      </w:r>
      <w:r w:rsidRPr="001D0D9A">
        <w:rPr>
          <w:b/>
          <w:sz w:val="28"/>
          <w:lang w:val="ru-RU"/>
        </w:rPr>
        <w:t>2</w:t>
      </w:r>
      <w:r w:rsidR="00157D7C">
        <w:rPr>
          <w:b/>
          <w:sz w:val="28"/>
          <w:lang w:val="ru-RU"/>
        </w:rPr>
        <w:t>020</w:t>
      </w:r>
      <w:r w:rsidRPr="001D0D9A">
        <w:rPr>
          <w:b/>
          <w:sz w:val="28"/>
          <w:lang w:val="ru-RU"/>
        </w:rPr>
        <w:t xml:space="preserve"> учебный год</w:t>
      </w:r>
    </w:p>
    <w:p w:rsidR="001D0D9A" w:rsidRPr="001D0D9A" w:rsidRDefault="001D0D9A" w:rsidP="001D0D9A">
      <w:pPr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5"/>
        <w:gridCol w:w="2188"/>
        <w:gridCol w:w="923"/>
        <w:gridCol w:w="923"/>
        <w:gridCol w:w="923"/>
        <w:gridCol w:w="923"/>
        <w:gridCol w:w="919"/>
      </w:tblGrid>
      <w:tr w:rsidR="001D0D9A" w:rsidRPr="00D2116F" w:rsidTr="002A0590">
        <w:tc>
          <w:tcPr>
            <w:tcW w:w="3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b/>
                <w:sz w:val="28"/>
              </w:rPr>
            </w:pPr>
            <w:proofErr w:type="spellStart"/>
            <w:r w:rsidRPr="00D2116F">
              <w:rPr>
                <w:b/>
                <w:sz w:val="28"/>
              </w:rPr>
              <w:t>Направление</w:t>
            </w:r>
            <w:proofErr w:type="spellEnd"/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b/>
                <w:sz w:val="28"/>
              </w:rPr>
            </w:pPr>
            <w:proofErr w:type="spellStart"/>
            <w:r w:rsidRPr="00D2116F">
              <w:rPr>
                <w:b/>
                <w:sz w:val="28"/>
              </w:rPr>
              <w:t>Формы</w:t>
            </w:r>
            <w:proofErr w:type="spellEnd"/>
            <w:r w:rsidRPr="00D2116F">
              <w:rPr>
                <w:b/>
                <w:sz w:val="28"/>
              </w:rPr>
              <w:t xml:space="preserve"> </w:t>
            </w:r>
            <w:proofErr w:type="spellStart"/>
            <w:r w:rsidRPr="00D2116F">
              <w:rPr>
                <w:b/>
                <w:sz w:val="28"/>
              </w:rPr>
              <w:t>организации</w:t>
            </w:r>
            <w:proofErr w:type="spellEnd"/>
            <w:r w:rsidRPr="00D2116F">
              <w:rPr>
                <w:b/>
                <w:sz w:val="28"/>
              </w:rPr>
              <w:t xml:space="preserve"> </w:t>
            </w:r>
            <w:proofErr w:type="spellStart"/>
            <w:r w:rsidRPr="00D2116F">
              <w:rPr>
                <w:b/>
                <w:sz w:val="28"/>
              </w:rPr>
              <w:t>внеурочной</w:t>
            </w:r>
            <w:proofErr w:type="spellEnd"/>
            <w:r w:rsidRPr="00D2116F">
              <w:rPr>
                <w:b/>
                <w:sz w:val="28"/>
              </w:rPr>
              <w:t xml:space="preserve"> </w:t>
            </w:r>
            <w:proofErr w:type="spellStart"/>
            <w:r w:rsidRPr="00D2116F"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b/>
                <w:sz w:val="28"/>
              </w:rPr>
            </w:pPr>
            <w:r w:rsidRPr="00D2116F">
              <w:rPr>
                <w:b/>
                <w:sz w:val="28"/>
              </w:rPr>
              <w:t>I</w:t>
            </w:r>
          </w:p>
          <w:p w:rsidR="001D0D9A" w:rsidRPr="00D2116F" w:rsidRDefault="001D0D9A" w:rsidP="002A0590">
            <w:pPr>
              <w:jc w:val="center"/>
              <w:rPr>
                <w:b/>
                <w:sz w:val="28"/>
              </w:rPr>
            </w:pPr>
            <w:proofErr w:type="spellStart"/>
            <w:r w:rsidRPr="00D2116F"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b/>
                <w:sz w:val="28"/>
              </w:rPr>
            </w:pPr>
            <w:r w:rsidRPr="00D2116F">
              <w:rPr>
                <w:b/>
                <w:sz w:val="28"/>
              </w:rPr>
              <w:t xml:space="preserve">II </w:t>
            </w:r>
            <w:proofErr w:type="spellStart"/>
            <w:r w:rsidRPr="00D2116F"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b/>
                <w:sz w:val="28"/>
              </w:rPr>
            </w:pPr>
            <w:r w:rsidRPr="00D2116F">
              <w:rPr>
                <w:b/>
                <w:sz w:val="28"/>
              </w:rPr>
              <w:t xml:space="preserve">III </w:t>
            </w:r>
            <w:proofErr w:type="spellStart"/>
            <w:r w:rsidRPr="00D2116F"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b/>
                <w:sz w:val="28"/>
              </w:rPr>
            </w:pPr>
            <w:r w:rsidRPr="00D2116F">
              <w:rPr>
                <w:b/>
                <w:sz w:val="28"/>
              </w:rPr>
              <w:t>IV</w:t>
            </w:r>
          </w:p>
          <w:p w:rsidR="001D0D9A" w:rsidRPr="00D2116F" w:rsidRDefault="001D0D9A" w:rsidP="002A0590">
            <w:pPr>
              <w:jc w:val="center"/>
              <w:rPr>
                <w:b/>
                <w:sz w:val="28"/>
              </w:rPr>
            </w:pPr>
            <w:proofErr w:type="spellStart"/>
            <w:r w:rsidRPr="00D2116F"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1D0D9A" w:rsidRPr="00D2116F" w:rsidRDefault="001D0D9A" w:rsidP="002A0590">
            <w:pPr>
              <w:jc w:val="center"/>
              <w:rPr>
                <w:b/>
                <w:sz w:val="28"/>
              </w:rPr>
            </w:pPr>
            <w:proofErr w:type="spellStart"/>
            <w:r w:rsidRPr="00D2116F">
              <w:rPr>
                <w:b/>
                <w:sz w:val="28"/>
              </w:rPr>
              <w:t>Всего</w:t>
            </w:r>
            <w:proofErr w:type="spellEnd"/>
          </w:p>
        </w:tc>
      </w:tr>
      <w:tr w:rsidR="001D0D9A" w:rsidRPr="00D2116F" w:rsidTr="002A0590">
        <w:tc>
          <w:tcPr>
            <w:tcW w:w="3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proofErr w:type="spellStart"/>
            <w:r w:rsidRPr="00D2116F">
              <w:rPr>
                <w:sz w:val="28"/>
              </w:rPr>
              <w:t>Духовно-нравственное</w:t>
            </w:r>
            <w:proofErr w:type="spellEnd"/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184A59" w:rsidRDefault="001D0D9A" w:rsidP="002A0590">
            <w:pPr>
              <w:rPr>
                <w:sz w:val="28"/>
                <w:lang w:val="ru-RU"/>
              </w:rPr>
            </w:pPr>
            <w:r w:rsidRPr="00D2116F">
              <w:rPr>
                <w:sz w:val="28"/>
              </w:rPr>
              <w:t xml:space="preserve">Я – </w:t>
            </w:r>
            <w:proofErr w:type="spellStart"/>
            <w:r w:rsidRPr="00D2116F">
              <w:rPr>
                <w:sz w:val="28"/>
              </w:rPr>
              <w:t>гражданин</w:t>
            </w:r>
            <w:proofErr w:type="spellEnd"/>
            <w:r w:rsidRPr="00D2116F">
              <w:rPr>
                <w:sz w:val="28"/>
              </w:rPr>
              <w:t xml:space="preserve"> </w:t>
            </w:r>
            <w:proofErr w:type="spellStart"/>
            <w:r w:rsidRPr="00D2116F">
              <w:rPr>
                <w:sz w:val="28"/>
              </w:rPr>
              <w:t>России</w:t>
            </w:r>
            <w:proofErr w:type="spellEnd"/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1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1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1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1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4</w:t>
            </w:r>
          </w:p>
        </w:tc>
      </w:tr>
      <w:tr w:rsidR="001D0D9A" w:rsidRPr="00D2116F" w:rsidTr="002A0590"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proofErr w:type="spellStart"/>
            <w:r w:rsidRPr="00D2116F">
              <w:rPr>
                <w:sz w:val="28"/>
              </w:rPr>
              <w:t>Спортивно-оздоровительное</w:t>
            </w:r>
            <w:proofErr w:type="spellEnd"/>
          </w:p>
        </w:tc>
        <w:tc>
          <w:tcPr>
            <w:tcW w:w="2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autoSpaceDN w:val="0"/>
              <w:adjustRightInd w:val="0"/>
              <w:rPr>
                <w:sz w:val="28"/>
              </w:rPr>
            </w:pPr>
            <w:proofErr w:type="spellStart"/>
            <w:r w:rsidRPr="00D2116F">
              <w:rPr>
                <w:sz w:val="28"/>
              </w:rPr>
              <w:t>Спортивные</w:t>
            </w:r>
            <w:proofErr w:type="spellEnd"/>
            <w:r w:rsidRPr="00D2116F">
              <w:rPr>
                <w:sz w:val="28"/>
              </w:rPr>
              <w:t xml:space="preserve"> </w:t>
            </w:r>
            <w:proofErr w:type="spellStart"/>
            <w:r w:rsidRPr="00D2116F">
              <w:rPr>
                <w:sz w:val="28"/>
              </w:rPr>
              <w:t>игры</w:t>
            </w:r>
            <w:proofErr w:type="spellEnd"/>
            <w:r w:rsidRPr="00D2116F">
              <w:rPr>
                <w:sz w:val="28"/>
              </w:rPr>
              <w:t>, ОФП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2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2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2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2</w:t>
            </w:r>
          </w:p>
        </w:tc>
        <w:tc>
          <w:tcPr>
            <w:tcW w:w="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8</w:t>
            </w:r>
          </w:p>
        </w:tc>
      </w:tr>
      <w:tr w:rsidR="001D0D9A" w:rsidRPr="00D2116F" w:rsidTr="002A0590">
        <w:tc>
          <w:tcPr>
            <w:tcW w:w="30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  <w:szCs w:val="28"/>
              </w:rPr>
            </w:pPr>
          </w:p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2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rPr>
                <w:sz w:val="28"/>
              </w:rPr>
            </w:pPr>
            <w:proofErr w:type="spellStart"/>
            <w:r w:rsidRPr="00D2116F">
              <w:rPr>
                <w:sz w:val="28"/>
              </w:rPr>
              <w:t>Занимательный</w:t>
            </w:r>
            <w:proofErr w:type="spellEnd"/>
            <w:r w:rsidRPr="00D2116F">
              <w:rPr>
                <w:sz w:val="28"/>
              </w:rPr>
              <w:t xml:space="preserve"> </w:t>
            </w:r>
            <w:proofErr w:type="spellStart"/>
            <w:r w:rsidRPr="00D2116F">
              <w:rPr>
                <w:sz w:val="28"/>
              </w:rPr>
              <w:t>русский</w:t>
            </w:r>
            <w:proofErr w:type="spellEnd"/>
            <w:r w:rsidRPr="00D2116F">
              <w:rPr>
                <w:sz w:val="28"/>
              </w:rPr>
              <w:t xml:space="preserve"> </w:t>
            </w:r>
            <w:proofErr w:type="spellStart"/>
            <w:r w:rsidRPr="00D2116F">
              <w:rPr>
                <w:sz w:val="28"/>
              </w:rPr>
              <w:t>язык</w:t>
            </w:r>
            <w:proofErr w:type="spellEnd"/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1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1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1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1</w:t>
            </w:r>
          </w:p>
        </w:tc>
        <w:tc>
          <w:tcPr>
            <w:tcW w:w="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4</w:t>
            </w:r>
          </w:p>
        </w:tc>
      </w:tr>
      <w:tr w:rsidR="001D0D9A" w:rsidRPr="00D2116F" w:rsidTr="002A0590">
        <w:tc>
          <w:tcPr>
            <w:tcW w:w="30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</w:p>
        </w:tc>
        <w:tc>
          <w:tcPr>
            <w:tcW w:w="2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rPr>
                <w:sz w:val="28"/>
              </w:rPr>
            </w:pPr>
            <w:proofErr w:type="spellStart"/>
            <w:r w:rsidRPr="00D2116F">
              <w:rPr>
                <w:sz w:val="28"/>
              </w:rPr>
              <w:t>Занимательная</w:t>
            </w:r>
            <w:proofErr w:type="spellEnd"/>
            <w:r w:rsidRPr="00D2116F">
              <w:rPr>
                <w:sz w:val="28"/>
              </w:rPr>
              <w:t xml:space="preserve"> </w:t>
            </w:r>
            <w:proofErr w:type="spellStart"/>
            <w:r w:rsidRPr="00D2116F">
              <w:rPr>
                <w:sz w:val="28"/>
              </w:rPr>
              <w:t>математика</w:t>
            </w:r>
            <w:proofErr w:type="spellEnd"/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1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1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1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1</w:t>
            </w:r>
          </w:p>
        </w:tc>
        <w:tc>
          <w:tcPr>
            <w:tcW w:w="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4</w:t>
            </w:r>
          </w:p>
        </w:tc>
      </w:tr>
      <w:tr w:rsidR="001D0D9A" w:rsidRPr="00D2116F" w:rsidTr="002A0590"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proofErr w:type="spellStart"/>
            <w:r w:rsidRPr="00D2116F">
              <w:rPr>
                <w:sz w:val="28"/>
              </w:rPr>
              <w:t>Общекультурное</w:t>
            </w:r>
            <w:proofErr w:type="spellEnd"/>
          </w:p>
        </w:tc>
        <w:tc>
          <w:tcPr>
            <w:tcW w:w="2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autoSpaceDN w:val="0"/>
              <w:adjustRightInd w:val="0"/>
              <w:rPr>
                <w:sz w:val="28"/>
              </w:rPr>
            </w:pPr>
            <w:r w:rsidRPr="00D2116F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книг</w:t>
            </w:r>
            <w:proofErr w:type="spellEnd"/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1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1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1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1</w:t>
            </w:r>
          </w:p>
        </w:tc>
        <w:tc>
          <w:tcPr>
            <w:tcW w:w="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4</w:t>
            </w:r>
          </w:p>
        </w:tc>
      </w:tr>
      <w:tr w:rsidR="001D0D9A" w:rsidRPr="00D2116F" w:rsidTr="002A0590"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</w:p>
        </w:tc>
        <w:tc>
          <w:tcPr>
            <w:tcW w:w="2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autoSpaceDN w:val="0"/>
              <w:adjustRightInd w:val="0"/>
              <w:rPr>
                <w:sz w:val="28"/>
              </w:rPr>
            </w:pPr>
            <w:proofErr w:type="spellStart"/>
            <w:r w:rsidRPr="00D2116F">
              <w:rPr>
                <w:sz w:val="28"/>
              </w:rPr>
              <w:t>Мастерская</w:t>
            </w:r>
            <w:proofErr w:type="spellEnd"/>
            <w:r w:rsidRPr="00D2116F">
              <w:rPr>
                <w:sz w:val="28"/>
              </w:rPr>
              <w:t xml:space="preserve"> «</w:t>
            </w:r>
            <w:proofErr w:type="spellStart"/>
            <w:r w:rsidRPr="00D2116F">
              <w:rPr>
                <w:sz w:val="28"/>
              </w:rPr>
              <w:t>Оч-умелые</w:t>
            </w:r>
            <w:proofErr w:type="spellEnd"/>
            <w:r w:rsidRPr="00D2116F">
              <w:rPr>
                <w:sz w:val="28"/>
              </w:rPr>
              <w:t xml:space="preserve"> </w:t>
            </w:r>
            <w:proofErr w:type="spellStart"/>
            <w:r w:rsidRPr="00D2116F">
              <w:rPr>
                <w:sz w:val="28"/>
              </w:rPr>
              <w:t>ручки</w:t>
            </w:r>
            <w:proofErr w:type="spellEnd"/>
            <w:r w:rsidRPr="00D2116F">
              <w:rPr>
                <w:sz w:val="28"/>
              </w:rPr>
              <w:t>»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1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1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1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1</w:t>
            </w:r>
          </w:p>
        </w:tc>
        <w:tc>
          <w:tcPr>
            <w:tcW w:w="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4</w:t>
            </w:r>
          </w:p>
        </w:tc>
      </w:tr>
      <w:tr w:rsidR="001D0D9A" w:rsidRPr="00D2116F" w:rsidTr="002A0590"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proofErr w:type="spellStart"/>
            <w:r w:rsidRPr="00D2116F">
              <w:rPr>
                <w:sz w:val="28"/>
              </w:rPr>
              <w:t>Социальное</w:t>
            </w:r>
            <w:proofErr w:type="spellEnd"/>
          </w:p>
        </w:tc>
        <w:tc>
          <w:tcPr>
            <w:tcW w:w="2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184A59" w:rsidRDefault="001D0D9A" w:rsidP="002A0590">
            <w:pPr>
              <w:autoSpaceDN w:val="0"/>
              <w:adjustRightInd w:val="0"/>
              <w:rPr>
                <w:sz w:val="28"/>
                <w:lang w:val="ru-RU"/>
              </w:rPr>
            </w:pPr>
            <w:r w:rsidRPr="00D2116F">
              <w:rPr>
                <w:sz w:val="28"/>
              </w:rPr>
              <w:t>Экология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1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1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1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1</w:t>
            </w:r>
          </w:p>
        </w:tc>
        <w:tc>
          <w:tcPr>
            <w:tcW w:w="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4</w:t>
            </w:r>
          </w:p>
        </w:tc>
      </w:tr>
      <w:tr w:rsidR="001D0D9A" w:rsidRPr="00D2116F" w:rsidTr="002A0590">
        <w:tc>
          <w:tcPr>
            <w:tcW w:w="3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proofErr w:type="spellStart"/>
            <w:r w:rsidRPr="00D2116F">
              <w:rPr>
                <w:sz w:val="28"/>
              </w:rPr>
              <w:t>Всего</w:t>
            </w:r>
            <w:proofErr w:type="spellEnd"/>
            <w:r w:rsidRPr="00D2116F">
              <w:rPr>
                <w:sz w:val="28"/>
              </w:rPr>
              <w:t xml:space="preserve"> </w:t>
            </w:r>
            <w:proofErr w:type="spellStart"/>
            <w:r w:rsidRPr="00D2116F">
              <w:rPr>
                <w:sz w:val="28"/>
              </w:rPr>
              <w:t>часов</w:t>
            </w:r>
            <w:proofErr w:type="spellEnd"/>
            <w:r w:rsidRPr="00D2116F">
              <w:rPr>
                <w:sz w:val="28"/>
              </w:rPr>
              <w:t>:</w:t>
            </w:r>
          </w:p>
        </w:tc>
        <w:tc>
          <w:tcPr>
            <w:tcW w:w="2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</w:p>
        </w:tc>
        <w:tc>
          <w:tcPr>
            <w:tcW w:w="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8</w:t>
            </w:r>
          </w:p>
        </w:tc>
        <w:tc>
          <w:tcPr>
            <w:tcW w:w="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8</w:t>
            </w:r>
          </w:p>
        </w:tc>
        <w:tc>
          <w:tcPr>
            <w:tcW w:w="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8</w:t>
            </w:r>
          </w:p>
        </w:tc>
        <w:tc>
          <w:tcPr>
            <w:tcW w:w="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8</w:t>
            </w:r>
          </w:p>
        </w:tc>
        <w:tc>
          <w:tcPr>
            <w:tcW w:w="9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1D0D9A" w:rsidRPr="00D2116F" w:rsidRDefault="001D0D9A" w:rsidP="002A0590">
            <w:pPr>
              <w:jc w:val="center"/>
              <w:rPr>
                <w:sz w:val="28"/>
              </w:rPr>
            </w:pPr>
            <w:r w:rsidRPr="00D2116F">
              <w:rPr>
                <w:sz w:val="28"/>
              </w:rPr>
              <w:t>32</w:t>
            </w:r>
          </w:p>
        </w:tc>
      </w:tr>
    </w:tbl>
    <w:p w:rsidR="001D0D9A" w:rsidRPr="00D2116F" w:rsidRDefault="001D0D9A" w:rsidP="001D0D9A">
      <w:pPr>
        <w:pStyle w:val="a8"/>
        <w:jc w:val="left"/>
        <w:rPr>
          <w:color w:val="auto"/>
          <w:sz w:val="28"/>
        </w:rPr>
        <w:sectPr w:rsidR="001D0D9A" w:rsidRPr="00D2116F" w:rsidSect="002A0590">
          <w:head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D0D9A" w:rsidRPr="00D2116F" w:rsidRDefault="001D0D9A" w:rsidP="001D0D9A">
      <w:pPr>
        <w:pStyle w:val="a8"/>
        <w:jc w:val="left"/>
        <w:rPr>
          <w:color w:val="auto"/>
          <w:sz w:val="28"/>
        </w:rPr>
      </w:pPr>
    </w:p>
    <w:p w:rsidR="001D0D9A" w:rsidRPr="00D2116F" w:rsidRDefault="001D0D9A" w:rsidP="001D0D9A">
      <w:pPr>
        <w:pStyle w:val="a8"/>
        <w:rPr>
          <w:color w:val="auto"/>
          <w:sz w:val="28"/>
          <w:szCs w:val="28"/>
        </w:rPr>
      </w:pPr>
      <w:r w:rsidRPr="00D2116F">
        <w:rPr>
          <w:color w:val="auto"/>
          <w:sz w:val="28"/>
          <w:szCs w:val="28"/>
        </w:rPr>
        <w:t>УЧЕБНЫЙ  ПЛАН (недельный)</w:t>
      </w:r>
    </w:p>
    <w:p w:rsidR="001D0D9A" w:rsidRPr="00D2116F" w:rsidRDefault="001D0D9A" w:rsidP="001D0D9A">
      <w:pPr>
        <w:pStyle w:val="a8"/>
        <w:rPr>
          <w:color w:val="auto"/>
          <w:sz w:val="28"/>
          <w:szCs w:val="28"/>
        </w:rPr>
      </w:pPr>
      <w:r w:rsidRPr="00D2116F">
        <w:rPr>
          <w:color w:val="auto"/>
          <w:sz w:val="28"/>
          <w:szCs w:val="28"/>
        </w:rPr>
        <w:t>средней общеобразовательной школы при Посольстве России в Турции</w:t>
      </w:r>
    </w:p>
    <w:p w:rsidR="001D0D9A" w:rsidRPr="00D2116F" w:rsidRDefault="001D0D9A" w:rsidP="001D0D9A">
      <w:pPr>
        <w:pStyle w:val="a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201</w:t>
      </w:r>
      <w:r w:rsidR="00D0668B">
        <w:rPr>
          <w:color w:val="auto"/>
          <w:sz w:val="28"/>
          <w:szCs w:val="28"/>
        </w:rPr>
        <w:t>9-2020</w:t>
      </w:r>
      <w:r w:rsidRPr="00D2116F">
        <w:rPr>
          <w:color w:val="auto"/>
          <w:sz w:val="28"/>
          <w:szCs w:val="28"/>
        </w:rPr>
        <w:t xml:space="preserve"> учебный год</w:t>
      </w:r>
    </w:p>
    <w:p w:rsidR="001D0D9A" w:rsidRPr="00D2116F" w:rsidRDefault="001D0D9A" w:rsidP="001D0D9A">
      <w:pPr>
        <w:pStyle w:val="a8"/>
        <w:rPr>
          <w:color w:val="auto"/>
          <w:sz w:val="28"/>
          <w:szCs w:val="28"/>
        </w:rPr>
      </w:pPr>
      <w:r w:rsidRPr="00D2116F">
        <w:rPr>
          <w:color w:val="auto"/>
          <w:sz w:val="28"/>
          <w:szCs w:val="28"/>
        </w:rPr>
        <w:t>Начальное общее образование по ФГОС</w:t>
      </w:r>
    </w:p>
    <w:p w:rsidR="001D0D9A" w:rsidRPr="00D2116F" w:rsidRDefault="001D0D9A" w:rsidP="001D0D9A">
      <w:pPr>
        <w:pStyle w:val="a8"/>
        <w:rPr>
          <w:color w:val="auto"/>
          <w:sz w:val="28"/>
        </w:rPr>
      </w:pPr>
    </w:p>
    <w:tbl>
      <w:tblPr>
        <w:tblW w:w="15658" w:type="dxa"/>
        <w:jc w:val="center"/>
        <w:tblInd w:w="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1711"/>
        <w:gridCol w:w="691"/>
        <w:gridCol w:w="683"/>
        <w:gridCol w:w="821"/>
        <w:gridCol w:w="820"/>
        <w:gridCol w:w="821"/>
        <w:gridCol w:w="820"/>
        <w:gridCol w:w="821"/>
        <w:gridCol w:w="820"/>
        <w:gridCol w:w="821"/>
        <w:gridCol w:w="820"/>
        <w:gridCol w:w="958"/>
        <w:gridCol w:w="821"/>
        <w:gridCol w:w="854"/>
        <w:gridCol w:w="1136"/>
      </w:tblGrid>
      <w:tr w:rsidR="001D0D9A" w:rsidRPr="00D2116F" w:rsidTr="00505E48">
        <w:trPr>
          <w:cantSplit/>
          <w:trHeight w:val="1463"/>
          <w:jc w:val="center"/>
        </w:trPr>
        <w:tc>
          <w:tcPr>
            <w:tcW w:w="22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Предметные</w:t>
            </w:r>
          </w:p>
          <w:p w:rsidR="001D0D9A" w:rsidRPr="00D2116F" w:rsidRDefault="001D0D9A" w:rsidP="002A0590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D2116F">
              <w:rPr>
                <w:sz w:val="24"/>
                <w:szCs w:val="24"/>
              </w:rPr>
              <w:t>области</w:t>
            </w:r>
          </w:p>
        </w:tc>
        <w:tc>
          <w:tcPr>
            <w:tcW w:w="171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Учебные</w:t>
            </w:r>
            <w:r>
              <w:rPr>
                <w:sz w:val="24"/>
                <w:szCs w:val="24"/>
              </w:rPr>
              <w:t xml:space="preserve"> </w:t>
            </w:r>
            <w:r w:rsidRPr="00D2116F">
              <w:rPr>
                <w:sz w:val="24"/>
                <w:szCs w:val="24"/>
              </w:rPr>
              <w:t>предметы</w:t>
            </w:r>
          </w:p>
        </w:tc>
        <w:tc>
          <w:tcPr>
            <w:tcW w:w="9717" w:type="dxa"/>
            <w:gridSpan w:val="1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0D9A" w:rsidRPr="00D2116F" w:rsidRDefault="001D0D9A" w:rsidP="002A0590">
            <w:pPr>
              <w:pStyle w:val="2"/>
              <w:rPr>
                <w:sz w:val="24"/>
              </w:rPr>
            </w:pPr>
            <w:r w:rsidRPr="00D2116F">
              <w:rPr>
                <w:sz w:val="28"/>
              </w:rPr>
              <w:t>Количество часов в неделю</w:t>
            </w:r>
          </w:p>
        </w:tc>
        <w:tc>
          <w:tcPr>
            <w:tcW w:w="8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pStyle w:val="2"/>
              <w:spacing w:before="120"/>
              <w:rPr>
                <w:sz w:val="24"/>
              </w:rPr>
            </w:pPr>
            <w:r w:rsidRPr="00D2116F">
              <w:rPr>
                <w:sz w:val="24"/>
              </w:rPr>
              <w:t>Всего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32141" w:rsidRDefault="001D0D9A" w:rsidP="002A0590">
            <w:pPr>
              <w:pStyle w:val="2"/>
              <w:spacing w:before="120"/>
              <w:rPr>
                <w:sz w:val="24"/>
              </w:rPr>
            </w:pPr>
            <w:r w:rsidRPr="00D2116F">
              <w:rPr>
                <w:sz w:val="24"/>
              </w:rPr>
              <w:t xml:space="preserve">Всего </w:t>
            </w:r>
          </w:p>
          <w:p w:rsidR="001D0D9A" w:rsidRPr="00D2116F" w:rsidRDefault="001D0D9A" w:rsidP="00A32141">
            <w:pPr>
              <w:pStyle w:val="2"/>
              <w:rPr>
                <w:sz w:val="24"/>
              </w:rPr>
            </w:pPr>
            <w:r w:rsidRPr="00D2116F">
              <w:rPr>
                <w:sz w:val="24"/>
              </w:rPr>
              <w:t>в год</w:t>
            </w:r>
          </w:p>
        </w:tc>
      </w:tr>
      <w:tr w:rsidR="001D0D9A" w:rsidRPr="00D2116F" w:rsidTr="00505E48">
        <w:trPr>
          <w:cantSplit/>
          <w:trHeight w:val="626"/>
          <w:jc w:val="center"/>
        </w:trPr>
        <w:tc>
          <w:tcPr>
            <w:tcW w:w="22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D0D9A" w:rsidRPr="00D2116F" w:rsidRDefault="001D0D9A" w:rsidP="002A05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D9A" w:rsidRPr="00D2116F" w:rsidRDefault="001D0D9A" w:rsidP="002A059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 xml:space="preserve">I </w:t>
            </w:r>
            <w:proofErr w:type="spellStart"/>
            <w:r w:rsidRPr="00D2116F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D9A" w:rsidRPr="00D2116F" w:rsidRDefault="001D0D9A" w:rsidP="002A059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 xml:space="preserve">II </w:t>
            </w:r>
            <w:proofErr w:type="spellStart"/>
            <w:r w:rsidRPr="00D2116F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D9A" w:rsidRPr="00D2116F" w:rsidRDefault="001D0D9A" w:rsidP="002A059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 xml:space="preserve">III </w:t>
            </w:r>
            <w:proofErr w:type="spellStart"/>
            <w:r w:rsidRPr="00D2116F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0D9A" w:rsidRPr="00D2116F" w:rsidRDefault="001D0D9A" w:rsidP="002A059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 xml:space="preserve">IV </w:t>
            </w:r>
            <w:proofErr w:type="spellStart"/>
            <w:r w:rsidRPr="00D2116F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5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0D9A" w:rsidRPr="00157D7C" w:rsidTr="00505E48">
        <w:trPr>
          <w:cantSplit/>
          <w:trHeight w:val="2658"/>
          <w:jc w:val="center"/>
        </w:trPr>
        <w:tc>
          <w:tcPr>
            <w:tcW w:w="22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b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D0D9A" w:rsidRPr="00D2116F" w:rsidRDefault="001D0D9A" w:rsidP="002A0590">
            <w:pPr>
              <w:spacing w:before="40" w:after="40"/>
              <w:ind w:left="113" w:right="113"/>
              <w:jc w:val="center"/>
              <w:rPr>
                <w:sz w:val="18"/>
                <w:szCs w:val="18"/>
              </w:rPr>
            </w:pPr>
          </w:p>
          <w:p w:rsidR="001D0D9A" w:rsidRPr="00D2116F" w:rsidRDefault="001D0D9A" w:rsidP="002A0590">
            <w:pPr>
              <w:spacing w:before="40" w:after="40"/>
              <w:ind w:left="113" w:right="113"/>
              <w:jc w:val="center"/>
              <w:rPr>
                <w:sz w:val="18"/>
                <w:szCs w:val="18"/>
              </w:rPr>
            </w:pPr>
          </w:p>
          <w:p w:rsidR="001D0D9A" w:rsidRPr="00D2116F" w:rsidRDefault="001D0D9A" w:rsidP="002A0590">
            <w:pPr>
              <w:spacing w:before="40" w:after="40"/>
              <w:ind w:left="113" w:right="113"/>
              <w:jc w:val="center"/>
              <w:rPr>
                <w:sz w:val="18"/>
                <w:szCs w:val="18"/>
              </w:rPr>
            </w:pPr>
          </w:p>
          <w:p w:rsidR="001D0D9A" w:rsidRPr="00D2116F" w:rsidRDefault="001D0D9A" w:rsidP="002A0590">
            <w:pPr>
              <w:spacing w:before="40" w:after="40"/>
              <w:ind w:left="113" w:right="113"/>
              <w:jc w:val="center"/>
              <w:rPr>
                <w:sz w:val="18"/>
                <w:szCs w:val="18"/>
              </w:rPr>
            </w:pPr>
          </w:p>
          <w:p w:rsidR="001D0D9A" w:rsidRPr="00D2116F" w:rsidRDefault="001D0D9A" w:rsidP="002A0590">
            <w:pPr>
              <w:spacing w:before="40" w:after="4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2116F">
              <w:rPr>
                <w:sz w:val="18"/>
                <w:szCs w:val="18"/>
              </w:rPr>
              <w:t>Всего</w:t>
            </w:r>
            <w:proofErr w:type="spellEnd"/>
            <w:r w:rsidRPr="00D2116F">
              <w:rPr>
                <w:sz w:val="18"/>
                <w:szCs w:val="18"/>
              </w:rPr>
              <w:t xml:space="preserve"> </w:t>
            </w:r>
            <w:proofErr w:type="spellStart"/>
            <w:r w:rsidRPr="00D2116F">
              <w:rPr>
                <w:sz w:val="18"/>
                <w:szCs w:val="18"/>
              </w:rPr>
              <w:t>часов</w:t>
            </w:r>
            <w:proofErr w:type="spellEnd"/>
          </w:p>
          <w:p w:rsidR="001D0D9A" w:rsidRPr="00D2116F" w:rsidRDefault="001D0D9A" w:rsidP="002A0590">
            <w:pPr>
              <w:spacing w:before="40" w:after="40"/>
              <w:ind w:left="113" w:right="113"/>
              <w:jc w:val="center"/>
              <w:rPr>
                <w:sz w:val="18"/>
                <w:szCs w:val="18"/>
              </w:rPr>
            </w:pPr>
          </w:p>
          <w:p w:rsidR="001D0D9A" w:rsidRPr="00D2116F" w:rsidRDefault="001D0D9A" w:rsidP="002A0590">
            <w:pPr>
              <w:spacing w:before="40" w:after="40"/>
              <w:ind w:left="113" w:right="113"/>
              <w:jc w:val="center"/>
              <w:rPr>
                <w:sz w:val="18"/>
                <w:szCs w:val="18"/>
              </w:rPr>
            </w:pPr>
          </w:p>
          <w:p w:rsidR="001D0D9A" w:rsidRPr="00D2116F" w:rsidRDefault="001D0D9A" w:rsidP="002A0590">
            <w:pPr>
              <w:spacing w:before="40" w:after="40"/>
              <w:ind w:left="113" w:right="113"/>
              <w:jc w:val="center"/>
              <w:rPr>
                <w:sz w:val="18"/>
                <w:szCs w:val="18"/>
              </w:rPr>
            </w:pPr>
          </w:p>
          <w:p w:rsidR="001D0D9A" w:rsidRPr="00D2116F" w:rsidRDefault="001D0D9A" w:rsidP="002A0590">
            <w:pPr>
              <w:spacing w:before="40" w:after="4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D0D9A" w:rsidRPr="00D2116F" w:rsidRDefault="001D0D9A" w:rsidP="002A0590">
            <w:pPr>
              <w:spacing w:before="40" w:after="4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2116F">
              <w:rPr>
                <w:sz w:val="18"/>
                <w:szCs w:val="18"/>
              </w:rPr>
              <w:t>Обязательная</w:t>
            </w:r>
            <w:proofErr w:type="spellEnd"/>
            <w:r w:rsidRPr="00D2116F">
              <w:rPr>
                <w:sz w:val="18"/>
                <w:szCs w:val="18"/>
              </w:rPr>
              <w:t xml:space="preserve"> </w:t>
            </w:r>
            <w:proofErr w:type="spellStart"/>
            <w:r w:rsidRPr="00D2116F">
              <w:rPr>
                <w:sz w:val="18"/>
                <w:szCs w:val="18"/>
              </w:rPr>
              <w:t>часть</w:t>
            </w:r>
            <w:proofErr w:type="spellEnd"/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D0D9A" w:rsidRPr="001D0D9A" w:rsidRDefault="001D0D9A" w:rsidP="002A0590">
            <w:pPr>
              <w:spacing w:before="40" w:after="40"/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1D0D9A">
              <w:rPr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D0D9A" w:rsidRPr="00D2116F" w:rsidRDefault="001D0D9A" w:rsidP="002A0590">
            <w:pPr>
              <w:spacing w:before="40" w:after="4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2116F">
              <w:rPr>
                <w:sz w:val="18"/>
                <w:szCs w:val="18"/>
              </w:rPr>
              <w:t>Всего</w:t>
            </w:r>
            <w:proofErr w:type="spellEnd"/>
            <w:r w:rsidRPr="00D2116F">
              <w:rPr>
                <w:sz w:val="18"/>
                <w:szCs w:val="18"/>
              </w:rPr>
              <w:t xml:space="preserve"> </w:t>
            </w:r>
            <w:proofErr w:type="spellStart"/>
            <w:r w:rsidRPr="00D2116F">
              <w:rPr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D0D9A" w:rsidRPr="00D2116F" w:rsidRDefault="001D0D9A" w:rsidP="002A0590">
            <w:pPr>
              <w:spacing w:before="40" w:after="4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2116F">
              <w:rPr>
                <w:sz w:val="18"/>
                <w:szCs w:val="18"/>
              </w:rPr>
              <w:t>Обязательная</w:t>
            </w:r>
            <w:proofErr w:type="spellEnd"/>
            <w:r w:rsidRPr="00D2116F">
              <w:rPr>
                <w:sz w:val="18"/>
                <w:szCs w:val="18"/>
              </w:rPr>
              <w:t xml:space="preserve"> </w:t>
            </w:r>
            <w:proofErr w:type="spellStart"/>
            <w:r w:rsidRPr="00D2116F">
              <w:rPr>
                <w:sz w:val="18"/>
                <w:szCs w:val="18"/>
              </w:rPr>
              <w:t>часть</w:t>
            </w:r>
            <w:proofErr w:type="spellEnd"/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D0D9A" w:rsidRPr="001D0D9A" w:rsidRDefault="001D0D9A" w:rsidP="002A0590">
            <w:pPr>
              <w:spacing w:before="40" w:after="40"/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1D0D9A">
              <w:rPr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D0D9A" w:rsidRPr="00D2116F" w:rsidRDefault="001D0D9A" w:rsidP="002A0590">
            <w:pPr>
              <w:spacing w:before="40" w:after="4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2116F">
              <w:rPr>
                <w:sz w:val="18"/>
                <w:szCs w:val="18"/>
              </w:rPr>
              <w:t>Всего</w:t>
            </w:r>
            <w:proofErr w:type="spellEnd"/>
            <w:r w:rsidRPr="00D2116F">
              <w:rPr>
                <w:sz w:val="18"/>
                <w:szCs w:val="18"/>
              </w:rPr>
              <w:t xml:space="preserve"> </w:t>
            </w:r>
            <w:proofErr w:type="spellStart"/>
            <w:r w:rsidRPr="00D2116F">
              <w:rPr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D0D9A" w:rsidRPr="00D2116F" w:rsidRDefault="001D0D9A" w:rsidP="002A0590">
            <w:pPr>
              <w:spacing w:before="40" w:after="4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2116F">
              <w:rPr>
                <w:sz w:val="18"/>
                <w:szCs w:val="18"/>
              </w:rPr>
              <w:t>Обязательная</w:t>
            </w:r>
            <w:proofErr w:type="spellEnd"/>
            <w:r w:rsidRPr="00D2116F">
              <w:rPr>
                <w:sz w:val="18"/>
                <w:szCs w:val="18"/>
              </w:rPr>
              <w:t xml:space="preserve"> </w:t>
            </w:r>
            <w:proofErr w:type="spellStart"/>
            <w:r w:rsidRPr="00D2116F">
              <w:rPr>
                <w:sz w:val="18"/>
                <w:szCs w:val="18"/>
              </w:rPr>
              <w:t>часть</w:t>
            </w:r>
            <w:proofErr w:type="spellEnd"/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D0D9A" w:rsidRPr="001D0D9A" w:rsidRDefault="001D0D9A" w:rsidP="002A0590">
            <w:pPr>
              <w:spacing w:before="40" w:after="40"/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1D0D9A">
              <w:rPr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D0D9A" w:rsidRPr="00D2116F" w:rsidRDefault="001D0D9A" w:rsidP="002A0590">
            <w:pPr>
              <w:spacing w:before="40" w:after="4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2116F">
              <w:rPr>
                <w:sz w:val="18"/>
                <w:szCs w:val="18"/>
              </w:rPr>
              <w:t>Всего</w:t>
            </w:r>
            <w:proofErr w:type="spellEnd"/>
            <w:r w:rsidRPr="00D2116F">
              <w:rPr>
                <w:sz w:val="18"/>
                <w:szCs w:val="18"/>
              </w:rPr>
              <w:t xml:space="preserve"> </w:t>
            </w:r>
            <w:proofErr w:type="spellStart"/>
            <w:r w:rsidRPr="00D2116F">
              <w:rPr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D0D9A" w:rsidRPr="00D2116F" w:rsidRDefault="001D0D9A" w:rsidP="002A0590">
            <w:pPr>
              <w:spacing w:before="40" w:after="4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2116F">
              <w:rPr>
                <w:sz w:val="18"/>
                <w:szCs w:val="18"/>
              </w:rPr>
              <w:t>Обязательная</w:t>
            </w:r>
            <w:proofErr w:type="spellEnd"/>
            <w:r w:rsidRPr="00D2116F">
              <w:rPr>
                <w:sz w:val="18"/>
                <w:szCs w:val="18"/>
              </w:rPr>
              <w:t xml:space="preserve"> </w:t>
            </w:r>
            <w:proofErr w:type="spellStart"/>
            <w:r w:rsidRPr="00D2116F">
              <w:rPr>
                <w:sz w:val="18"/>
                <w:szCs w:val="18"/>
              </w:rPr>
              <w:t>часть</w:t>
            </w:r>
            <w:proofErr w:type="spellEnd"/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D0D9A" w:rsidRPr="001D0D9A" w:rsidRDefault="001D0D9A" w:rsidP="002A0590">
            <w:pPr>
              <w:spacing w:before="40" w:after="40"/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1D0D9A">
              <w:rPr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1D0D9A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1D0D9A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D0D9A" w:rsidRPr="00D2116F" w:rsidTr="00505E48">
        <w:trPr>
          <w:cantSplit/>
          <w:trHeight w:val="759"/>
          <w:jc w:val="center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D0D9A" w:rsidRPr="001D0D9A" w:rsidRDefault="001D0D9A" w:rsidP="002A0590">
            <w:pPr>
              <w:spacing w:before="40" w:after="40"/>
              <w:rPr>
                <w:b/>
                <w:sz w:val="24"/>
                <w:szCs w:val="24"/>
                <w:lang w:val="ru-RU"/>
              </w:rPr>
            </w:pPr>
            <w:r w:rsidRPr="001D0D9A">
              <w:rPr>
                <w:b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D2116F">
              <w:rPr>
                <w:sz w:val="24"/>
                <w:szCs w:val="24"/>
              </w:rPr>
              <w:t>Русский</w:t>
            </w:r>
            <w:proofErr w:type="spellEnd"/>
            <w:r w:rsidRPr="00D2116F">
              <w:rPr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675</w:t>
            </w:r>
          </w:p>
        </w:tc>
      </w:tr>
      <w:tr w:rsidR="001D0D9A" w:rsidRPr="00D2116F" w:rsidTr="00505E48">
        <w:trPr>
          <w:cantSplit/>
          <w:trHeight w:val="759"/>
          <w:jc w:val="center"/>
        </w:trPr>
        <w:tc>
          <w:tcPr>
            <w:tcW w:w="224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D0D9A" w:rsidRPr="004E3E02" w:rsidRDefault="001D0D9A" w:rsidP="002A0590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D2116F">
              <w:rPr>
                <w:sz w:val="24"/>
                <w:szCs w:val="24"/>
              </w:rPr>
              <w:t>Литературное</w:t>
            </w:r>
            <w:proofErr w:type="spellEnd"/>
            <w:r w:rsidRPr="00D2116F">
              <w:rPr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6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506</w:t>
            </w:r>
          </w:p>
        </w:tc>
      </w:tr>
      <w:tr w:rsidR="001D0D9A" w:rsidRPr="00D2116F" w:rsidTr="00505E48">
        <w:trPr>
          <w:cantSplit/>
          <w:trHeight w:val="759"/>
          <w:jc w:val="center"/>
        </w:trPr>
        <w:tc>
          <w:tcPr>
            <w:tcW w:w="224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D0D9A" w:rsidRPr="004E3E02" w:rsidRDefault="001D0D9A" w:rsidP="002A0590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D2116F">
              <w:rPr>
                <w:b/>
                <w:sz w:val="24"/>
                <w:szCs w:val="24"/>
              </w:rPr>
              <w:t>Всего</w:t>
            </w:r>
            <w:proofErr w:type="spellEnd"/>
            <w:r w:rsidRPr="00D211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b/>
                <w:sz w:val="24"/>
                <w:szCs w:val="24"/>
              </w:rPr>
              <w:t>по</w:t>
            </w:r>
            <w:proofErr w:type="spellEnd"/>
            <w:r w:rsidRPr="00D211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6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D9A" w:rsidRPr="004E3E02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E3E0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D9A" w:rsidRPr="004E3E02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E3E0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4E3E02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E3E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D9A" w:rsidRPr="004E3E02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E3E0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D0D9A" w:rsidRPr="004E3E02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E3E0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D9A" w:rsidRPr="004E3E02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E3E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D9A" w:rsidRPr="004E3E02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E3E0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D0D9A" w:rsidRPr="004E3E02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E3E0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D9A" w:rsidRPr="004E3E02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E3E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4E3E02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E3E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D9A" w:rsidRPr="004E3E02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E3E0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0D9A" w:rsidRPr="004E3E02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E3E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4E3E02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</w:t>
            </w:r>
          </w:p>
        </w:tc>
      </w:tr>
      <w:tr w:rsidR="001D0D9A" w:rsidRPr="00D2116F" w:rsidTr="00505E48">
        <w:trPr>
          <w:cantSplit/>
          <w:trHeight w:val="727"/>
          <w:jc w:val="center"/>
        </w:trPr>
        <w:tc>
          <w:tcPr>
            <w:tcW w:w="2240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D0D9A" w:rsidRPr="004E3E02" w:rsidRDefault="001D0D9A" w:rsidP="002A0590">
            <w:pPr>
              <w:spacing w:before="40" w:after="40"/>
              <w:rPr>
                <w:b/>
                <w:sz w:val="24"/>
                <w:szCs w:val="24"/>
              </w:rPr>
            </w:pPr>
            <w:proofErr w:type="spellStart"/>
            <w:r w:rsidRPr="004E3E02">
              <w:rPr>
                <w:b/>
                <w:sz w:val="24"/>
                <w:szCs w:val="24"/>
              </w:rPr>
              <w:t>Иностранные</w:t>
            </w:r>
            <w:proofErr w:type="spellEnd"/>
            <w:r w:rsidRPr="004E3E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3E02">
              <w:rPr>
                <w:b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D2116F">
              <w:rPr>
                <w:sz w:val="24"/>
                <w:szCs w:val="24"/>
              </w:rPr>
              <w:t>Английский</w:t>
            </w:r>
            <w:proofErr w:type="spellEnd"/>
            <w:r w:rsidRPr="00D2116F">
              <w:rPr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204</w:t>
            </w:r>
          </w:p>
        </w:tc>
      </w:tr>
      <w:tr w:rsidR="001D0D9A" w:rsidRPr="00D2116F" w:rsidTr="00505E48">
        <w:trPr>
          <w:cantSplit/>
          <w:trHeight w:val="727"/>
          <w:jc w:val="center"/>
        </w:trPr>
        <w:tc>
          <w:tcPr>
            <w:tcW w:w="22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b/>
                <w:sz w:val="24"/>
                <w:szCs w:val="24"/>
              </w:rPr>
            </w:pPr>
            <w:proofErr w:type="spellStart"/>
            <w:r w:rsidRPr="00D2116F">
              <w:rPr>
                <w:b/>
                <w:sz w:val="24"/>
                <w:szCs w:val="24"/>
              </w:rPr>
              <w:t>Всего</w:t>
            </w:r>
            <w:proofErr w:type="spellEnd"/>
            <w:r w:rsidRPr="00D211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b/>
                <w:sz w:val="24"/>
                <w:szCs w:val="24"/>
              </w:rPr>
              <w:t>по</w:t>
            </w:r>
            <w:proofErr w:type="spellEnd"/>
            <w:r w:rsidRPr="00D211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4E3E02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E3E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0D9A" w:rsidRPr="004E3E02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E3E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4E3E02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4E3E02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E3E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0D9A" w:rsidRPr="004E3E02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E3E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4E3E02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4E3E02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E3E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4E3E02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E3E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0D9A" w:rsidRPr="004E3E02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4E3E02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E3E0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4E3E02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E3E02">
              <w:rPr>
                <w:b/>
                <w:sz w:val="24"/>
                <w:szCs w:val="24"/>
              </w:rPr>
              <w:t>204</w:t>
            </w:r>
          </w:p>
        </w:tc>
      </w:tr>
      <w:tr w:rsidR="001D0D9A" w:rsidRPr="00D2116F" w:rsidTr="00505E48">
        <w:trPr>
          <w:cantSplit/>
          <w:trHeight w:val="759"/>
          <w:jc w:val="center"/>
        </w:trPr>
        <w:tc>
          <w:tcPr>
            <w:tcW w:w="22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D2116F">
              <w:rPr>
                <w:b/>
              </w:rPr>
              <w:t>Математика</w:t>
            </w:r>
            <w:proofErr w:type="spellEnd"/>
            <w:r w:rsidRPr="00D2116F">
              <w:rPr>
                <w:b/>
              </w:rPr>
              <w:t xml:space="preserve"> и </w:t>
            </w:r>
            <w:proofErr w:type="spellStart"/>
            <w:r w:rsidRPr="00D2116F">
              <w:rPr>
                <w:b/>
              </w:rPr>
              <w:t>информатика</w:t>
            </w:r>
            <w:proofErr w:type="spellEnd"/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D2116F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16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540</w:t>
            </w:r>
          </w:p>
        </w:tc>
      </w:tr>
      <w:tr w:rsidR="001D0D9A" w:rsidRPr="00D2116F" w:rsidTr="00505E48">
        <w:trPr>
          <w:cantSplit/>
          <w:trHeight w:val="759"/>
          <w:jc w:val="center"/>
        </w:trPr>
        <w:tc>
          <w:tcPr>
            <w:tcW w:w="224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b/>
              </w:rPr>
            </w:pP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D2116F">
              <w:rPr>
                <w:b/>
                <w:sz w:val="24"/>
                <w:szCs w:val="24"/>
              </w:rPr>
              <w:t>Всего</w:t>
            </w:r>
            <w:proofErr w:type="spellEnd"/>
            <w:r w:rsidRPr="00D211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b/>
                <w:sz w:val="24"/>
                <w:szCs w:val="24"/>
              </w:rPr>
              <w:t>по</w:t>
            </w:r>
            <w:proofErr w:type="spellEnd"/>
            <w:r w:rsidRPr="00D211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6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540</w:t>
            </w:r>
          </w:p>
        </w:tc>
      </w:tr>
      <w:tr w:rsidR="001D0D9A" w:rsidRPr="00D2116F" w:rsidTr="00505E48">
        <w:trPr>
          <w:cantSplit/>
          <w:trHeight w:val="759"/>
          <w:jc w:val="center"/>
        </w:trPr>
        <w:tc>
          <w:tcPr>
            <w:tcW w:w="2240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rPr>
                <w:b/>
                <w:sz w:val="18"/>
                <w:szCs w:val="18"/>
              </w:rPr>
            </w:pPr>
            <w:proofErr w:type="spellStart"/>
            <w:r w:rsidRPr="00D2116F">
              <w:rPr>
                <w:b/>
                <w:sz w:val="18"/>
                <w:szCs w:val="18"/>
              </w:rPr>
              <w:t>Обществознание</w:t>
            </w:r>
            <w:proofErr w:type="spellEnd"/>
            <w:r w:rsidRPr="00D2116F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D2116F">
              <w:rPr>
                <w:b/>
                <w:sz w:val="18"/>
                <w:szCs w:val="18"/>
              </w:rPr>
              <w:t>естествознание</w:t>
            </w:r>
            <w:proofErr w:type="spellEnd"/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D2116F">
              <w:rPr>
                <w:sz w:val="24"/>
                <w:szCs w:val="24"/>
              </w:rPr>
              <w:t>Окружающий</w:t>
            </w:r>
            <w:proofErr w:type="spellEnd"/>
            <w:r w:rsidRPr="00D2116F">
              <w:rPr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6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270</w:t>
            </w:r>
          </w:p>
        </w:tc>
      </w:tr>
      <w:tr w:rsidR="001D0D9A" w:rsidRPr="00D2116F" w:rsidTr="00505E48">
        <w:trPr>
          <w:cantSplit/>
          <w:trHeight w:val="759"/>
          <w:jc w:val="center"/>
        </w:trPr>
        <w:tc>
          <w:tcPr>
            <w:tcW w:w="22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D2116F">
              <w:rPr>
                <w:b/>
                <w:sz w:val="24"/>
                <w:szCs w:val="24"/>
              </w:rPr>
              <w:t>Всего</w:t>
            </w:r>
            <w:proofErr w:type="spellEnd"/>
            <w:r w:rsidRPr="00D211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b/>
                <w:sz w:val="24"/>
                <w:szCs w:val="24"/>
              </w:rPr>
              <w:t>по</w:t>
            </w:r>
            <w:proofErr w:type="spellEnd"/>
            <w:r w:rsidRPr="00D211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270</w:t>
            </w:r>
          </w:p>
        </w:tc>
      </w:tr>
      <w:tr w:rsidR="001D0D9A" w:rsidRPr="00D2116F" w:rsidTr="00505E48">
        <w:trPr>
          <w:cantSplit/>
          <w:trHeight w:val="727"/>
          <w:jc w:val="center"/>
        </w:trPr>
        <w:tc>
          <w:tcPr>
            <w:tcW w:w="22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D2116F">
              <w:rPr>
                <w:b/>
              </w:rPr>
              <w:t>Искусство</w:t>
            </w:r>
            <w:proofErr w:type="spellEnd"/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D2116F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135</w:t>
            </w:r>
          </w:p>
        </w:tc>
      </w:tr>
      <w:tr w:rsidR="001D0D9A" w:rsidRPr="00D2116F" w:rsidTr="00505E48">
        <w:trPr>
          <w:cantSplit/>
          <w:trHeight w:val="759"/>
          <w:jc w:val="center"/>
        </w:trPr>
        <w:tc>
          <w:tcPr>
            <w:tcW w:w="224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D2116F">
              <w:rPr>
                <w:sz w:val="24"/>
                <w:szCs w:val="24"/>
              </w:rPr>
              <w:t>Изобразительное</w:t>
            </w:r>
            <w:proofErr w:type="spellEnd"/>
            <w:r w:rsidRPr="00D2116F">
              <w:rPr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6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135</w:t>
            </w:r>
          </w:p>
        </w:tc>
      </w:tr>
      <w:tr w:rsidR="001D0D9A" w:rsidRPr="00D2116F" w:rsidTr="00505E48">
        <w:trPr>
          <w:cantSplit/>
          <w:trHeight w:val="759"/>
          <w:jc w:val="center"/>
        </w:trPr>
        <w:tc>
          <w:tcPr>
            <w:tcW w:w="22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D2116F">
              <w:rPr>
                <w:b/>
                <w:sz w:val="24"/>
                <w:szCs w:val="24"/>
              </w:rPr>
              <w:t>Всего</w:t>
            </w:r>
            <w:proofErr w:type="spellEnd"/>
            <w:r w:rsidRPr="00D211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b/>
                <w:sz w:val="24"/>
                <w:szCs w:val="24"/>
              </w:rPr>
              <w:t>по</w:t>
            </w:r>
            <w:proofErr w:type="spellEnd"/>
            <w:r w:rsidRPr="00D211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270</w:t>
            </w:r>
          </w:p>
        </w:tc>
      </w:tr>
      <w:tr w:rsidR="001D0D9A" w:rsidRPr="00D2116F" w:rsidTr="00505E48">
        <w:trPr>
          <w:cantSplit/>
          <w:trHeight w:val="759"/>
          <w:jc w:val="center"/>
        </w:trPr>
        <w:tc>
          <w:tcPr>
            <w:tcW w:w="22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D2116F">
              <w:rPr>
                <w:b/>
              </w:rPr>
              <w:t>Технология</w:t>
            </w:r>
            <w:proofErr w:type="spellEnd"/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D2116F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135</w:t>
            </w:r>
          </w:p>
        </w:tc>
      </w:tr>
      <w:tr w:rsidR="001D0D9A" w:rsidRPr="00D2116F" w:rsidTr="00505E48">
        <w:trPr>
          <w:cantSplit/>
          <w:trHeight w:val="759"/>
          <w:jc w:val="center"/>
        </w:trPr>
        <w:tc>
          <w:tcPr>
            <w:tcW w:w="22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b/>
              </w:rPr>
            </w:pPr>
          </w:p>
        </w:tc>
        <w:tc>
          <w:tcPr>
            <w:tcW w:w="1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D2116F">
              <w:rPr>
                <w:b/>
                <w:sz w:val="24"/>
                <w:szCs w:val="24"/>
              </w:rPr>
              <w:t>Всего</w:t>
            </w:r>
            <w:proofErr w:type="spellEnd"/>
            <w:r w:rsidRPr="00D211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b/>
                <w:sz w:val="24"/>
                <w:szCs w:val="24"/>
              </w:rPr>
              <w:t>по</w:t>
            </w:r>
            <w:proofErr w:type="spellEnd"/>
            <w:r w:rsidRPr="00D211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135</w:t>
            </w:r>
          </w:p>
        </w:tc>
      </w:tr>
      <w:tr w:rsidR="001D0D9A" w:rsidRPr="00D2116F" w:rsidTr="00505E48">
        <w:trPr>
          <w:cantSplit/>
          <w:trHeight w:val="759"/>
          <w:jc w:val="center"/>
        </w:trPr>
        <w:tc>
          <w:tcPr>
            <w:tcW w:w="22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rPr>
                <w:b/>
              </w:rPr>
            </w:pPr>
            <w:proofErr w:type="spellStart"/>
            <w:r w:rsidRPr="00D2116F">
              <w:rPr>
                <w:b/>
              </w:rPr>
              <w:t>Физическая</w:t>
            </w:r>
            <w:proofErr w:type="spellEnd"/>
            <w:r w:rsidRPr="00D2116F">
              <w:rPr>
                <w:b/>
              </w:rPr>
              <w:t xml:space="preserve"> </w:t>
            </w:r>
          </w:p>
          <w:p w:rsidR="001D0D9A" w:rsidRPr="00D2116F" w:rsidRDefault="001D0D9A" w:rsidP="002A0590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D2116F">
              <w:rPr>
                <w:b/>
              </w:rPr>
              <w:t>культура</w:t>
            </w:r>
            <w:proofErr w:type="spellEnd"/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D2116F">
              <w:rPr>
                <w:sz w:val="24"/>
                <w:szCs w:val="24"/>
              </w:rPr>
              <w:t>Физическая</w:t>
            </w:r>
            <w:proofErr w:type="spellEnd"/>
            <w:r w:rsidRPr="00D2116F">
              <w:rPr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sz w:val="24"/>
                <w:szCs w:val="24"/>
              </w:rPr>
              <w:t>культура</w:t>
            </w:r>
            <w:proofErr w:type="spellEnd"/>
            <w:r w:rsidRPr="00D211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405</w:t>
            </w:r>
          </w:p>
        </w:tc>
      </w:tr>
      <w:tr w:rsidR="001D0D9A" w:rsidRPr="00D2116F" w:rsidTr="00505E48">
        <w:trPr>
          <w:cantSplit/>
          <w:trHeight w:val="759"/>
          <w:jc w:val="center"/>
        </w:trPr>
        <w:tc>
          <w:tcPr>
            <w:tcW w:w="22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rPr>
                <w:b/>
              </w:rPr>
            </w:pPr>
          </w:p>
        </w:tc>
        <w:tc>
          <w:tcPr>
            <w:tcW w:w="1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D2116F">
              <w:rPr>
                <w:b/>
                <w:sz w:val="24"/>
                <w:szCs w:val="24"/>
              </w:rPr>
              <w:t>Всего</w:t>
            </w:r>
            <w:proofErr w:type="spellEnd"/>
            <w:r w:rsidRPr="00D211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b/>
                <w:sz w:val="24"/>
                <w:szCs w:val="24"/>
              </w:rPr>
              <w:t>по</w:t>
            </w:r>
            <w:proofErr w:type="spellEnd"/>
            <w:r w:rsidRPr="00D211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405</w:t>
            </w:r>
          </w:p>
        </w:tc>
      </w:tr>
      <w:tr w:rsidR="001D0D9A" w:rsidRPr="00D2116F" w:rsidTr="00505E48">
        <w:trPr>
          <w:cantSplit/>
          <w:trHeight w:val="759"/>
          <w:jc w:val="center"/>
        </w:trPr>
        <w:tc>
          <w:tcPr>
            <w:tcW w:w="22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0D9A" w:rsidRPr="001D0D9A" w:rsidRDefault="001D0D9A" w:rsidP="002A0590">
            <w:pPr>
              <w:spacing w:before="40" w:after="40"/>
              <w:rPr>
                <w:b/>
                <w:lang w:val="ru-RU"/>
              </w:rPr>
            </w:pPr>
            <w:r w:rsidRPr="001D0D9A">
              <w:rPr>
                <w:b/>
                <w:lang w:val="ru-RU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D2116F">
              <w:rPr>
                <w:sz w:val="24"/>
                <w:szCs w:val="24"/>
              </w:rPr>
              <w:t>Основы</w:t>
            </w:r>
            <w:proofErr w:type="spellEnd"/>
            <w:r w:rsidRPr="00D2116F">
              <w:rPr>
                <w:sz w:val="24"/>
                <w:szCs w:val="24"/>
              </w:rPr>
              <w:t xml:space="preserve">  </w:t>
            </w:r>
            <w:proofErr w:type="spellStart"/>
            <w:r w:rsidRPr="00D2116F">
              <w:rPr>
                <w:sz w:val="24"/>
                <w:szCs w:val="24"/>
              </w:rPr>
              <w:t>светской</w:t>
            </w:r>
            <w:proofErr w:type="spellEnd"/>
            <w:r w:rsidRPr="00D2116F">
              <w:rPr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sz w:val="24"/>
                <w:szCs w:val="24"/>
              </w:rPr>
              <w:t>этики</w:t>
            </w:r>
            <w:proofErr w:type="spellEnd"/>
            <w:r w:rsidRPr="00D2116F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116F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0344E9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344E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0344E9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344E9">
              <w:rPr>
                <w:b/>
                <w:sz w:val="24"/>
                <w:szCs w:val="24"/>
              </w:rPr>
              <w:t>34</w:t>
            </w:r>
          </w:p>
        </w:tc>
      </w:tr>
      <w:tr w:rsidR="001D0D9A" w:rsidRPr="00D2116F" w:rsidTr="00505E48">
        <w:trPr>
          <w:cantSplit/>
          <w:trHeight w:val="759"/>
          <w:jc w:val="center"/>
        </w:trPr>
        <w:tc>
          <w:tcPr>
            <w:tcW w:w="22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b/>
              </w:rPr>
            </w:pPr>
          </w:p>
        </w:tc>
        <w:tc>
          <w:tcPr>
            <w:tcW w:w="171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D2116F">
              <w:rPr>
                <w:b/>
                <w:sz w:val="24"/>
                <w:szCs w:val="24"/>
              </w:rPr>
              <w:t>Всего</w:t>
            </w:r>
            <w:proofErr w:type="spellEnd"/>
            <w:r w:rsidRPr="00D211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b/>
                <w:sz w:val="24"/>
                <w:szCs w:val="24"/>
              </w:rPr>
              <w:t>по</w:t>
            </w:r>
            <w:proofErr w:type="spellEnd"/>
            <w:r w:rsidRPr="00D211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34</w:t>
            </w:r>
          </w:p>
        </w:tc>
      </w:tr>
      <w:tr w:rsidR="001D0D9A" w:rsidRPr="00D2116F" w:rsidTr="00505E48">
        <w:trPr>
          <w:cantSplit/>
          <w:trHeight w:val="727"/>
          <w:jc w:val="center"/>
        </w:trPr>
        <w:tc>
          <w:tcPr>
            <w:tcW w:w="22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D0D9A" w:rsidRPr="00D2116F" w:rsidRDefault="001D0D9A" w:rsidP="002A0590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D9A" w:rsidRPr="00D2116F" w:rsidRDefault="001D0D9A" w:rsidP="002A0590">
            <w:pPr>
              <w:spacing w:before="40" w:after="40"/>
              <w:rPr>
                <w:b/>
                <w:sz w:val="24"/>
                <w:szCs w:val="24"/>
              </w:rPr>
            </w:pPr>
            <w:proofErr w:type="spellStart"/>
            <w:r w:rsidRPr="00D2116F">
              <w:rPr>
                <w:b/>
                <w:sz w:val="24"/>
                <w:szCs w:val="24"/>
              </w:rPr>
              <w:t>Итого</w:t>
            </w:r>
            <w:proofErr w:type="spellEnd"/>
            <w:r w:rsidRPr="00D2116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3039</w:t>
            </w:r>
          </w:p>
        </w:tc>
      </w:tr>
      <w:tr w:rsidR="001D0D9A" w:rsidRPr="00D2116F" w:rsidTr="00505E48">
        <w:trPr>
          <w:cantSplit/>
          <w:trHeight w:val="1244"/>
          <w:jc w:val="center"/>
        </w:trPr>
        <w:tc>
          <w:tcPr>
            <w:tcW w:w="395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1D0D9A" w:rsidRDefault="001D0D9A" w:rsidP="002A0590">
            <w:pPr>
              <w:spacing w:before="40" w:after="40"/>
              <w:rPr>
                <w:sz w:val="24"/>
                <w:szCs w:val="24"/>
                <w:lang w:val="ru-RU"/>
              </w:rPr>
            </w:pPr>
            <w:r w:rsidRPr="001D0D9A">
              <w:rPr>
                <w:b/>
                <w:sz w:val="24"/>
                <w:szCs w:val="24"/>
                <w:lang w:val="ru-RU"/>
              </w:rPr>
              <w:t>Максимальный объем учебной нагрузки</w:t>
            </w:r>
            <w:r w:rsidRPr="001D0D9A">
              <w:rPr>
                <w:sz w:val="24"/>
                <w:szCs w:val="24"/>
                <w:lang w:val="ru-RU"/>
              </w:rPr>
              <w:br/>
              <w:t>(5-дневная учебная неделя)</w:t>
            </w:r>
          </w:p>
        </w:tc>
        <w:tc>
          <w:tcPr>
            <w:tcW w:w="2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4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3039</w:t>
            </w:r>
          </w:p>
        </w:tc>
      </w:tr>
      <w:tr w:rsidR="001D0D9A" w:rsidRPr="00D2116F" w:rsidTr="00505E48">
        <w:trPr>
          <w:cantSplit/>
          <w:trHeight w:val="1271"/>
          <w:jc w:val="center"/>
        </w:trPr>
        <w:tc>
          <w:tcPr>
            <w:tcW w:w="15657" w:type="dxa"/>
            <w:gridSpan w:val="1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2116F">
              <w:rPr>
                <w:b/>
                <w:i/>
                <w:iCs/>
                <w:sz w:val="28"/>
                <w:szCs w:val="28"/>
              </w:rPr>
              <w:t>Внеурочная</w:t>
            </w:r>
            <w:proofErr w:type="spellEnd"/>
            <w:r w:rsidRPr="00D2116F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2116F">
              <w:rPr>
                <w:b/>
                <w:i/>
                <w:iCs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1D0D9A" w:rsidRPr="00D2116F" w:rsidTr="00505E48">
        <w:trPr>
          <w:cantSplit/>
          <w:trHeight w:val="1167"/>
          <w:jc w:val="center"/>
        </w:trPr>
        <w:tc>
          <w:tcPr>
            <w:tcW w:w="395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b/>
                <w:iCs/>
                <w:sz w:val="24"/>
                <w:szCs w:val="24"/>
              </w:rPr>
            </w:pPr>
            <w:proofErr w:type="spellStart"/>
            <w:r w:rsidRPr="00D2116F">
              <w:rPr>
                <w:b/>
                <w:iCs/>
                <w:sz w:val="24"/>
                <w:szCs w:val="24"/>
              </w:rPr>
              <w:t>Максимальный</w:t>
            </w:r>
            <w:proofErr w:type="spellEnd"/>
            <w:r w:rsidRPr="00D2116F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b/>
                <w:iCs/>
                <w:sz w:val="24"/>
                <w:szCs w:val="24"/>
              </w:rPr>
              <w:t>объем</w:t>
            </w:r>
            <w:proofErr w:type="spellEnd"/>
            <w:r w:rsidRPr="00D2116F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b/>
                <w:iCs/>
                <w:sz w:val="24"/>
                <w:szCs w:val="24"/>
              </w:rPr>
              <w:t>внеурочной</w:t>
            </w:r>
            <w:proofErr w:type="spellEnd"/>
            <w:r w:rsidRPr="00D2116F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b/>
                <w:i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1350</w:t>
            </w:r>
          </w:p>
        </w:tc>
      </w:tr>
      <w:tr w:rsidR="001D0D9A" w:rsidRPr="00D2116F" w:rsidTr="00505E48">
        <w:trPr>
          <w:cantSplit/>
          <w:trHeight w:val="1167"/>
          <w:jc w:val="center"/>
        </w:trPr>
        <w:tc>
          <w:tcPr>
            <w:tcW w:w="395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b/>
                <w:iCs/>
                <w:sz w:val="24"/>
                <w:szCs w:val="24"/>
              </w:rPr>
            </w:pPr>
            <w:proofErr w:type="spellStart"/>
            <w:r w:rsidRPr="00D2116F">
              <w:rPr>
                <w:b/>
                <w:iCs/>
                <w:sz w:val="24"/>
                <w:szCs w:val="24"/>
              </w:rPr>
              <w:t>Используется</w:t>
            </w:r>
            <w:proofErr w:type="spellEnd"/>
            <w:r w:rsidRPr="00D2116F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b/>
                <w:iCs/>
                <w:sz w:val="24"/>
                <w:szCs w:val="24"/>
              </w:rPr>
              <w:t>часов</w:t>
            </w:r>
            <w:proofErr w:type="spellEnd"/>
            <w:r w:rsidRPr="00D2116F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b/>
                <w:iCs/>
                <w:sz w:val="24"/>
                <w:szCs w:val="24"/>
              </w:rPr>
              <w:t>внеурочной</w:t>
            </w:r>
            <w:proofErr w:type="spellEnd"/>
            <w:r w:rsidRPr="00D2116F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D2116F">
              <w:rPr>
                <w:b/>
                <w:iCs/>
                <w:sz w:val="24"/>
                <w:szCs w:val="24"/>
              </w:rPr>
              <w:t>деятельности</w:t>
            </w:r>
            <w:proofErr w:type="spellEnd"/>
          </w:p>
          <w:p w:rsidR="001D0D9A" w:rsidRPr="00D2116F" w:rsidRDefault="001D0D9A" w:rsidP="002A0590">
            <w:pPr>
              <w:spacing w:before="40" w:after="40"/>
              <w:rPr>
                <w:iCs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1080</w:t>
            </w:r>
          </w:p>
        </w:tc>
      </w:tr>
      <w:tr w:rsidR="001D0D9A" w:rsidRPr="00D2116F" w:rsidTr="00505E48">
        <w:trPr>
          <w:cantSplit/>
          <w:trHeight w:val="1486"/>
          <w:jc w:val="center"/>
        </w:trPr>
        <w:tc>
          <w:tcPr>
            <w:tcW w:w="395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jc w:val="center"/>
              <w:rPr>
                <w:b/>
                <w:i/>
                <w:iCs/>
                <w:sz w:val="24"/>
                <w:szCs w:val="28"/>
              </w:rPr>
            </w:pPr>
            <w:proofErr w:type="spellStart"/>
            <w:r w:rsidRPr="00D2116F">
              <w:rPr>
                <w:b/>
                <w:i/>
                <w:iCs/>
                <w:sz w:val="24"/>
                <w:szCs w:val="28"/>
              </w:rPr>
              <w:t>Направления</w:t>
            </w:r>
            <w:proofErr w:type="spellEnd"/>
          </w:p>
          <w:p w:rsidR="001D0D9A" w:rsidRPr="00D2116F" w:rsidRDefault="001D0D9A" w:rsidP="002A0590">
            <w:pPr>
              <w:spacing w:before="40" w:after="40"/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D2116F">
              <w:rPr>
                <w:b/>
                <w:i/>
                <w:iCs/>
                <w:sz w:val="24"/>
                <w:szCs w:val="28"/>
              </w:rPr>
              <w:t>внеурочной</w:t>
            </w:r>
            <w:proofErr w:type="spellEnd"/>
            <w:r w:rsidRPr="00D2116F">
              <w:rPr>
                <w:b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Pr="00D2116F">
              <w:rPr>
                <w:b/>
                <w:i/>
                <w:iCs/>
                <w:sz w:val="24"/>
                <w:szCs w:val="28"/>
              </w:rPr>
              <w:t>деятельности</w:t>
            </w:r>
            <w:proofErr w:type="spellEnd"/>
          </w:p>
        </w:tc>
        <w:tc>
          <w:tcPr>
            <w:tcW w:w="2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1D0D9A" w:rsidRPr="00D2116F" w:rsidTr="00505E48">
        <w:trPr>
          <w:cantSplit/>
          <w:trHeight w:val="583"/>
          <w:jc w:val="center"/>
        </w:trPr>
        <w:tc>
          <w:tcPr>
            <w:tcW w:w="395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b/>
                <w:iCs/>
                <w:sz w:val="24"/>
                <w:szCs w:val="24"/>
              </w:rPr>
            </w:pPr>
            <w:proofErr w:type="spellStart"/>
            <w:r w:rsidRPr="00D2116F">
              <w:rPr>
                <w:b/>
                <w:iCs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21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135</w:t>
            </w:r>
          </w:p>
        </w:tc>
      </w:tr>
      <w:tr w:rsidR="001D0D9A" w:rsidRPr="00D2116F" w:rsidTr="00505E48">
        <w:trPr>
          <w:cantSplit/>
          <w:trHeight w:val="583"/>
          <w:jc w:val="center"/>
        </w:trPr>
        <w:tc>
          <w:tcPr>
            <w:tcW w:w="3950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b/>
                <w:iCs/>
                <w:sz w:val="24"/>
                <w:szCs w:val="24"/>
              </w:rPr>
            </w:pPr>
            <w:proofErr w:type="spellStart"/>
            <w:r w:rsidRPr="00D2116F">
              <w:rPr>
                <w:b/>
                <w:iCs/>
                <w:sz w:val="24"/>
                <w:szCs w:val="24"/>
              </w:rPr>
              <w:lastRenderedPageBreak/>
              <w:t>Спортивно-оздоровительное</w:t>
            </w:r>
            <w:proofErr w:type="spellEnd"/>
          </w:p>
        </w:tc>
        <w:tc>
          <w:tcPr>
            <w:tcW w:w="219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6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6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98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270</w:t>
            </w:r>
          </w:p>
        </w:tc>
      </w:tr>
      <w:tr w:rsidR="001D0D9A" w:rsidRPr="00D2116F" w:rsidTr="00505E48">
        <w:trPr>
          <w:cantSplit/>
          <w:trHeight w:val="583"/>
          <w:jc w:val="center"/>
        </w:trPr>
        <w:tc>
          <w:tcPr>
            <w:tcW w:w="3950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b/>
                <w:iCs/>
                <w:sz w:val="24"/>
                <w:szCs w:val="24"/>
              </w:rPr>
            </w:pPr>
            <w:proofErr w:type="spellStart"/>
            <w:r w:rsidRPr="00D2116F">
              <w:rPr>
                <w:b/>
                <w:iCs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219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6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6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98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270</w:t>
            </w:r>
          </w:p>
        </w:tc>
      </w:tr>
      <w:tr w:rsidR="001D0D9A" w:rsidRPr="00D2116F" w:rsidTr="00505E48">
        <w:trPr>
          <w:cantSplit/>
          <w:trHeight w:val="583"/>
          <w:jc w:val="center"/>
        </w:trPr>
        <w:tc>
          <w:tcPr>
            <w:tcW w:w="3950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b/>
                <w:iCs/>
                <w:sz w:val="24"/>
                <w:szCs w:val="24"/>
              </w:rPr>
            </w:pPr>
            <w:proofErr w:type="spellStart"/>
            <w:r w:rsidRPr="00D2116F">
              <w:rPr>
                <w:b/>
                <w:iCs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219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6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6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135</w:t>
            </w:r>
          </w:p>
        </w:tc>
      </w:tr>
      <w:tr w:rsidR="001D0D9A" w:rsidRPr="00D2116F" w:rsidTr="00505E48">
        <w:trPr>
          <w:cantSplit/>
          <w:trHeight w:val="583"/>
          <w:jc w:val="center"/>
        </w:trPr>
        <w:tc>
          <w:tcPr>
            <w:tcW w:w="3950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40" w:after="40"/>
              <w:rPr>
                <w:b/>
                <w:iCs/>
                <w:sz w:val="24"/>
                <w:szCs w:val="24"/>
              </w:rPr>
            </w:pPr>
            <w:r w:rsidRPr="00D2116F">
              <w:rPr>
                <w:b/>
                <w:iCs/>
                <w:sz w:val="24"/>
                <w:szCs w:val="24"/>
              </w:rPr>
              <w:t>Общеинтеллектуальное</w:t>
            </w:r>
          </w:p>
        </w:tc>
        <w:tc>
          <w:tcPr>
            <w:tcW w:w="2195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61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62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98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D0D9A" w:rsidRPr="00D2116F" w:rsidRDefault="001D0D9A" w:rsidP="002A05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2116F">
              <w:rPr>
                <w:b/>
                <w:sz w:val="24"/>
                <w:szCs w:val="24"/>
              </w:rPr>
              <w:t>270</w:t>
            </w:r>
          </w:p>
        </w:tc>
      </w:tr>
    </w:tbl>
    <w:p w:rsidR="002F34A6" w:rsidRDefault="002F34A6" w:rsidP="00177224">
      <w:pPr>
        <w:rPr>
          <w:sz w:val="28"/>
          <w:szCs w:val="28"/>
          <w:lang w:val="ru-RU"/>
        </w:rPr>
      </w:pPr>
    </w:p>
    <w:sectPr w:rsidR="002F34A6" w:rsidSect="00177224">
      <w:headerReference w:type="default" r:id="rId10"/>
      <w:pgSz w:w="15840" w:h="12240" w:orient="landscape" w:code="1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491" w:rsidRDefault="00D52491" w:rsidP="00AC32CF">
      <w:r>
        <w:separator/>
      </w:r>
    </w:p>
  </w:endnote>
  <w:endnote w:type="continuationSeparator" w:id="1">
    <w:p w:rsidR="00D52491" w:rsidRDefault="00D52491" w:rsidP="00AC3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491" w:rsidRDefault="00D52491" w:rsidP="00AC32CF">
      <w:r>
        <w:separator/>
      </w:r>
    </w:p>
  </w:footnote>
  <w:footnote w:type="continuationSeparator" w:id="1">
    <w:p w:rsidR="00D52491" w:rsidRDefault="00D52491" w:rsidP="00AC3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CE" w:rsidRDefault="00B66EA9">
    <w:pPr>
      <w:pStyle w:val="aa"/>
      <w:jc w:val="center"/>
    </w:pPr>
    <w:fldSimple w:instr=" PAGE   \* MERGEFORMAT ">
      <w:r w:rsidR="00D0668B">
        <w:rPr>
          <w:noProof/>
        </w:rPr>
        <w:t>10</w:t>
      </w:r>
    </w:fldSimple>
  </w:p>
  <w:p w:rsidR="005E6ACE" w:rsidRDefault="005E6AC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CE" w:rsidRPr="00177224" w:rsidRDefault="005E6ACE" w:rsidP="00633BE9">
    <w:pPr>
      <w:pStyle w:val="aa"/>
      <w:jc w:val="both"/>
      <w:rPr>
        <w:sz w:val="24"/>
        <w:szCs w:val="24"/>
        <w:lang w:val="ru-RU"/>
      </w:rPr>
    </w:pPr>
  </w:p>
  <w:p w:rsidR="005E6ACE" w:rsidRPr="007D76F4" w:rsidRDefault="005E6ACE">
    <w:pPr>
      <w:pStyle w:val="aa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312A"/>
    <w:multiLevelType w:val="hybridMultilevel"/>
    <w:tmpl w:val="AC1A0DA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780ADC"/>
    <w:multiLevelType w:val="hybridMultilevel"/>
    <w:tmpl w:val="81E0E3B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D885B43"/>
    <w:multiLevelType w:val="hybridMultilevel"/>
    <w:tmpl w:val="C594358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04B4118"/>
    <w:multiLevelType w:val="hybridMultilevel"/>
    <w:tmpl w:val="EFDA10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557186"/>
    <w:multiLevelType w:val="hybridMultilevel"/>
    <w:tmpl w:val="D7EE56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5B0EB6"/>
    <w:multiLevelType w:val="hybridMultilevel"/>
    <w:tmpl w:val="EF5641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D114C"/>
    <w:multiLevelType w:val="hybridMultilevel"/>
    <w:tmpl w:val="7842E5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3164A"/>
    <w:multiLevelType w:val="hybridMultilevel"/>
    <w:tmpl w:val="3C76F97A"/>
    <w:lvl w:ilvl="0" w:tplc="820EEE3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708CB"/>
    <w:multiLevelType w:val="hybridMultilevel"/>
    <w:tmpl w:val="1A4EA9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E762E25"/>
    <w:multiLevelType w:val="hybridMultilevel"/>
    <w:tmpl w:val="1A848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252867"/>
    <w:multiLevelType w:val="hybridMultilevel"/>
    <w:tmpl w:val="7E946C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1A77DE1"/>
    <w:multiLevelType w:val="singleLevel"/>
    <w:tmpl w:val="744E5F6A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2">
    <w:nsid w:val="31B704CB"/>
    <w:multiLevelType w:val="hybridMultilevel"/>
    <w:tmpl w:val="116CBD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55248E3"/>
    <w:multiLevelType w:val="hybridMultilevel"/>
    <w:tmpl w:val="EC6EBB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61A4D78"/>
    <w:multiLevelType w:val="hybridMultilevel"/>
    <w:tmpl w:val="7D7459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C60817"/>
    <w:multiLevelType w:val="hybridMultilevel"/>
    <w:tmpl w:val="19E4C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355A9A"/>
    <w:multiLevelType w:val="hybridMultilevel"/>
    <w:tmpl w:val="1F72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22662"/>
    <w:multiLevelType w:val="hybridMultilevel"/>
    <w:tmpl w:val="182EEAF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DE06AA6"/>
    <w:multiLevelType w:val="hybridMultilevel"/>
    <w:tmpl w:val="9C60919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3FCE13FB"/>
    <w:multiLevelType w:val="hybridMultilevel"/>
    <w:tmpl w:val="5F5E2A2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6C82808"/>
    <w:multiLevelType w:val="hybridMultilevel"/>
    <w:tmpl w:val="CE58A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332744"/>
    <w:multiLevelType w:val="hybridMultilevel"/>
    <w:tmpl w:val="10BC4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84B3849"/>
    <w:multiLevelType w:val="hybridMultilevel"/>
    <w:tmpl w:val="0590D64E"/>
    <w:lvl w:ilvl="0" w:tplc="5C047D0E">
      <w:start w:val="1"/>
      <w:numFmt w:val="bullet"/>
      <w:lvlText w:val=""/>
      <w:lvlJc w:val="left"/>
      <w:pPr>
        <w:ind w:left="119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CF2CC0"/>
    <w:multiLevelType w:val="hybridMultilevel"/>
    <w:tmpl w:val="ED7A260C"/>
    <w:lvl w:ilvl="0" w:tplc="5C047D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1726B"/>
    <w:multiLevelType w:val="hybridMultilevel"/>
    <w:tmpl w:val="6B88C884"/>
    <w:lvl w:ilvl="0" w:tplc="39302F74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A65542"/>
    <w:multiLevelType w:val="hybridMultilevel"/>
    <w:tmpl w:val="022EDC7E"/>
    <w:lvl w:ilvl="0" w:tplc="5C047D0E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C047D0E">
      <w:start w:val="1"/>
      <w:numFmt w:val="bullet"/>
      <w:lvlText w:val=""/>
      <w:lvlJc w:val="left"/>
      <w:pPr>
        <w:ind w:left="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882C7E"/>
    <w:multiLevelType w:val="hybridMultilevel"/>
    <w:tmpl w:val="350806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64153CF"/>
    <w:multiLevelType w:val="hybridMultilevel"/>
    <w:tmpl w:val="F738A2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7825F47"/>
    <w:multiLevelType w:val="multilevel"/>
    <w:tmpl w:val="01AA0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7AD4528"/>
    <w:multiLevelType w:val="hybridMultilevel"/>
    <w:tmpl w:val="3C3C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03624"/>
    <w:multiLevelType w:val="hybridMultilevel"/>
    <w:tmpl w:val="68A0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C6644"/>
    <w:multiLevelType w:val="hybridMultilevel"/>
    <w:tmpl w:val="F31ADE9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6C071E0E"/>
    <w:multiLevelType w:val="hybridMultilevel"/>
    <w:tmpl w:val="AF64271C"/>
    <w:lvl w:ilvl="0" w:tplc="CCA20B9C">
      <w:start w:val="1"/>
      <w:numFmt w:val="decimal"/>
      <w:lvlText w:val="%1."/>
      <w:lvlJc w:val="left"/>
      <w:pPr>
        <w:ind w:left="1287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1D799B"/>
    <w:multiLevelType w:val="hybridMultilevel"/>
    <w:tmpl w:val="200A8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BCC0EE3"/>
    <w:multiLevelType w:val="hybridMultilevel"/>
    <w:tmpl w:val="A9A0D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FB234F"/>
    <w:multiLevelType w:val="hybridMultilevel"/>
    <w:tmpl w:val="9890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C23F9"/>
    <w:multiLevelType w:val="hybridMultilevel"/>
    <w:tmpl w:val="7A5A5C60"/>
    <w:lvl w:ilvl="0" w:tplc="6FE2B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4"/>
  </w:num>
  <w:num w:numId="5">
    <w:abstractNumId w:val="11"/>
    <w:lvlOverride w:ilvl="0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2"/>
  </w:num>
  <w:num w:numId="9">
    <w:abstractNumId w:val="29"/>
  </w:num>
  <w:num w:numId="10">
    <w:abstractNumId w:val="23"/>
  </w:num>
  <w:num w:numId="11">
    <w:abstractNumId w:val="22"/>
  </w:num>
  <w:num w:numId="12">
    <w:abstractNumId w:val="25"/>
  </w:num>
  <w:num w:numId="13">
    <w:abstractNumId w:val="18"/>
  </w:num>
  <w:num w:numId="14">
    <w:abstractNumId w:val="2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33"/>
  </w:num>
  <w:num w:numId="19">
    <w:abstractNumId w:val="13"/>
  </w:num>
  <w:num w:numId="20">
    <w:abstractNumId w:val="4"/>
  </w:num>
  <w:num w:numId="21">
    <w:abstractNumId w:val="27"/>
  </w:num>
  <w:num w:numId="22">
    <w:abstractNumId w:val="12"/>
  </w:num>
  <w:num w:numId="23">
    <w:abstractNumId w:val="2"/>
  </w:num>
  <w:num w:numId="24">
    <w:abstractNumId w:val="6"/>
  </w:num>
  <w:num w:numId="25">
    <w:abstractNumId w:val="1"/>
  </w:num>
  <w:num w:numId="26">
    <w:abstractNumId w:val="21"/>
  </w:num>
  <w:num w:numId="27">
    <w:abstractNumId w:val="35"/>
  </w:num>
  <w:num w:numId="28">
    <w:abstractNumId w:val="10"/>
  </w:num>
  <w:num w:numId="29">
    <w:abstractNumId w:val="20"/>
  </w:num>
  <w:num w:numId="30">
    <w:abstractNumId w:val="8"/>
  </w:num>
  <w:num w:numId="31">
    <w:abstractNumId w:val="30"/>
  </w:num>
  <w:num w:numId="32">
    <w:abstractNumId w:val="28"/>
  </w:num>
  <w:num w:numId="33">
    <w:abstractNumId w:val="9"/>
  </w:num>
  <w:num w:numId="34">
    <w:abstractNumId w:val="31"/>
  </w:num>
  <w:num w:numId="35">
    <w:abstractNumId w:val="15"/>
  </w:num>
  <w:num w:numId="36">
    <w:abstractNumId w:val="36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FE1EEB"/>
    <w:rsid w:val="0000351D"/>
    <w:rsid w:val="00003D42"/>
    <w:rsid w:val="00024E11"/>
    <w:rsid w:val="00034631"/>
    <w:rsid w:val="00047672"/>
    <w:rsid w:val="0004794C"/>
    <w:rsid w:val="00052D20"/>
    <w:rsid w:val="00054600"/>
    <w:rsid w:val="0007141A"/>
    <w:rsid w:val="00076E91"/>
    <w:rsid w:val="000864E5"/>
    <w:rsid w:val="000B1F45"/>
    <w:rsid w:val="000C3992"/>
    <w:rsid w:val="000C69C8"/>
    <w:rsid w:val="000D4298"/>
    <w:rsid w:val="000E12AB"/>
    <w:rsid w:val="00104A75"/>
    <w:rsid w:val="00104E4F"/>
    <w:rsid w:val="00112689"/>
    <w:rsid w:val="001131EB"/>
    <w:rsid w:val="00116483"/>
    <w:rsid w:val="00117241"/>
    <w:rsid w:val="00136B73"/>
    <w:rsid w:val="001466E2"/>
    <w:rsid w:val="001472A5"/>
    <w:rsid w:val="00150BF1"/>
    <w:rsid w:val="00151510"/>
    <w:rsid w:val="00151924"/>
    <w:rsid w:val="001525E7"/>
    <w:rsid w:val="00155CDD"/>
    <w:rsid w:val="00157D7C"/>
    <w:rsid w:val="00163A04"/>
    <w:rsid w:val="00177224"/>
    <w:rsid w:val="00181172"/>
    <w:rsid w:val="001849B4"/>
    <w:rsid w:val="00184A59"/>
    <w:rsid w:val="00184AA4"/>
    <w:rsid w:val="00192F50"/>
    <w:rsid w:val="00194C05"/>
    <w:rsid w:val="001A1A20"/>
    <w:rsid w:val="001B28E6"/>
    <w:rsid w:val="001B35B9"/>
    <w:rsid w:val="001B44C9"/>
    <w:rsid w:val="001C356F"/>
    <w:rsid w:val="001D0D9A"/>
    <w:rsid w:val="001F0E99"/>
    <w:rsid w:val="001F4F8B"/>
    <w:rsid w:val="001F6BAF"/>
    <w:rsid w:val="00200C96"/>
    <w:rsid w:val="00204246"/>
    <w:rsid w:val="00231F52"/>
    <w:rsid w:val="00232BF1"/>
    <w:rsid w:val="002536AA"/>
    <w:rsid w:val="00254EEA"/>
    <w:rsid w:val="00263021"/>
    <w:rsid w:val="0027029C"/>
    <w:rsid w:val="002708BB"/>
    <w:rsid w:val="00291AB3"/>
    <w:rsid w:val="002A0590"/>
    <w:rsid w:val="002A25FA"/>
    <w:rsid w:val="002A3CB7"/>
    <w:rsid w:val="002B1017"/>
    <w:rsid w:val="002D059C"/>
    <w:rsid w:val="002D206B"/>
    <w:rsid w:val="002F34A6"/>
    <w:rsid w:val="002F55D1"/>
    <w:rsid w:val="00315540"/>
    <w:rsid w:val="00331EAB"/>
    <w:rsid w:val="00333787"/>
    <w:rsid w:val="0034261A"/>
    <w:rsid w:val="0035531C"/>
    <w:rsid w:val="003912E6"/>
    <w:rsid w:val="003A19E2"/>
    <w:rsid w:val="003A1FE1"/>
    <w:rsid w:val="003A56C7"/>
    <w:rsid w:val="003A5CCB"/>
    <w:rsid w:val="003A62DB"/>
    <w:rsid w:val="003A7CA2"/>
    <w:rsid w:val="003C50A3"/>
    <w:rsid w:val="003C5F76"/>
    <w:rsid w:val="003E769E"/>
    <w:rsid w:val="00413EEB"/>
    <w:rsid w:val="004272F9"/>
    <w:rsid w:val="00455C58"/>
    <w:rsid w:val="00464DC7"/>
    <w:rsid w:val="0046772B"/>
    <w:rsid w:val="00487884"/>
    <w:rsid w:val="00493EC9"/>
    <w:rsid w:val="004C2A86"/>
    <w:rsid w:val="004C7A7A"/>
    <w:rsid w:val="004D3848"/>
    <w:rsid w:val="004D458A"/>
    <w:rsid w:val="004D4FAD"/>
    <w:rsid w:val="004D732F"/>
    <w:rsid w:val="004E629C"/>
    <w:rsid w:val="004F5035"/>
    <w:rsid w:val="004F7CA6"/>
    <w:rsid w:val="00505E48"/>
    <w:rsid w:val="00507836"/>
    <w:rsid w:val="00510C96"/>
    <w:rsid w:val="00515E76"/>
    <w:rsid w:val="005246B8"/>
    <w:rsid w:val="0052689F"/>
    <w:rsid w:val="005336C2"/>
    <w:rsid w:val="0055133C"/>
    <w:rsid w:val="00562B0B"/>
    <w:rsid w:val="005729D6"/>
    <w:rsid w:val="00576825"/>
    <w:rsid w:val="00583EA9"/>
    <w:rsid w:val="005902CC"/>
    <w:rsid w:val="00592D9C"/>
    <w:rsid w:val="005A1771"/>
    <w:rsid w:val="005A3934"/>
    <w:rsid w:val="005C2474"/>
    <w:rsid w:val="005C50AF"/>
    <w:rsid w:val="005D4613"/>
    <w:rsid w:val="005D4948"/>
    <w:rsid w:val="005E0FB1"/>
    <w:rsid w:val="005E217B"/>
    <w:rsid w:val="005E4C22"/>
    <w:rsid w:val="005E6ACE"/>
    <w:rsid w:val="00600A64"/>
    <w:rsid w:val="00612D67"/>
    <w:rsid w:val="00612F4C"/>
    <w:rsid w:val="006143B4"/>
    <w:rsid w:val="00616BBE"/>
    <w:rsid w:val="006217A0"/>
    <w:rsid w:val="00633BE9"/>
    <w:rsid w:val="00642010"/>
    <w:rsid w:val="00644EAB"/>
    <w:rsid w:val="00647755"/>
    <w:rsid w:val="006565CF"/>
    <w:rsid w:val="00670D1A"/>
    <w:rsid w:val="006717CC"/>
    <w:rsid w:val="006819A0"/>
    <w:rsid w:val="00685D97"/>
    <w:rsid w:val="00686409"/>
    <w:rsid w:val="006872D9"/>
    <w:rsid w:val="006922BD"/>
    <w:rsid w:val="006928B4"/>
    <w:rsid w:val="00692E39"/>
    <w:rsid w:val="006A7385"/>
    <w:rsid w:val="006C25CC"/>
    <w:rsid w:val="006D63B2"/>
    <w:rsid w:val="006E29FA"/>
    <w:rsid w:val="00701322"/>
    <w:rsid w:val="007024EF"/>
    <w:rsid w:val="00703D00"/>
    <w:rsid w:val="0070559A"/>
    <w:rsid w:val="00711B49"/>
    <w:rsid w:val="00713D5B"/>
    <w:rsid w:val="00727A8C"/>
    <w:rsid w:val="00735A10"/>
    <w:rsid w:val="00742E6D"/>
    <w:rsid w:val="0075324C"/>
    <w:rsid w:val="00760493"/>
    <w:rsid w:val="007773C6"/>
    <w:rsid w:val="00781C9C"/>
    <w:rsid w:val="00782285"/>
    <w:rsid w:val="00782E5C"/>
    <w:rsid w:val="00787A8F"/>
    <w:rsid w:val="00790000"/>
    <w:rsid w:val="007A6433"/>
    <w:rsid w:val="007D4322"/>
    <w:rsid w:val="007D76F4"/>
    <w:rsid w:val="007E5BB3"/>
    <w:rsid w:val="008025DA"/>
    <w:rsid w:val="00820C69"/>
    <w:rsid w:val="00832B57"/>
    <w:rsid w:val="0083521C"/>
    <w:rsid w:val="008465E2"/>
    <w:rsid w:val="00852DB3"/>
    <w:rsid w:val="008623A3"/>
    <w:rsid w:val="00864FC7"/>
    <w:rsid w:val="008669F4"/>
    <w:rsid w:val="00871F93"/>
    <w:rsid w:val="008809F0"/>
    <w:rsid w:val="00882355"/>
    <w:rsid w:val="0088316E"/>
    <w:rsid w:val="00884E8B"/>
    <w:rsid w:val="00896558"/>
    <w:rsid w:val="008A7A2E"/>
    <w:rsid w:val="008B0011"/>
    <w:rsid w:val="008B56B2"/>
    <w:rsid w:val="008B744C"/>
    <w:rsid w:val="008E2701"/>
    <w:rsid w:val="008E4F53"/>
    <w:rsid w:val="008E6131"/>
    <w:rsid w:val="008E6A02"/>
    <w:rsid w:val="009114D7"/>
    <w:rsid w:val="00916DB0"/>
    <w:rsid w:val="0092300C"/>
    <w:rsid w:val="0094793E"/>
    <w:rsid w:val="00951AA8"/>
    <w:rsid w:val="009567D7"/>
    <w:rsid w:val="009618CB"/>
    <w:rsid w:val="009707D8"/>
    <w:rsid w:val="009720C6"/>
    <w:rsid w:val="00975775"/>
    <w:rsid w:val="009766C5"/>
    <w:rsid w:val="009837D8"/>
    <w:rsid w:val="0098579D"/>
    <w:rsid w:val="009A1B52"/>
    <w:rsid w:val="009C48FA"/>
    <w:rsid w:val="009D02E7"/>
    <w:rsid w:val="009D0E31"/>
    <w:rsid w:val="009E3548"/>
    <w:rsid w:val="009E61E4"/>
    <w:rsid w:val="009F2D29"/>
    <w:rsid w:val="00A069FE"/>
    <w:rsid w:val="00A12CF4"/>
    <w:rsid w:val="00A21B64"/>
    <w:rsid w:val="00A22CA3"/>
    <w:rsid w:val="00A32141"/>
    <w:rsid w:val="00A53AE6"/>
    <w:rsid w:val="00A565AE"/>
    <w:rsid w:val="00A7233A"/>
    <w:rsid w:val="00A72E6B"/>
    <w:rsid w:val="00A745E2"/>
    <w:rsid w:val="00AA03D9"/>
    <w:rsid w:val="00AC32CF"/>
    <w:rsid w:val="00AC7EBC"/>
    <w:rsid w:val="00AE0878"/>
    <w:rsid w:val="00B35279"/>
    <w:rsid w:val="00B35AC5"/>
    <w:rsid w:val="00B413F9"/>
    <w:rsid w:val="00B45553"/>
    <w:rsid w:val="00B618AD"/>
    <w:rsid w:val="00B6445F"/>
    <w:rsid w:val="00B66EA9"/>
    <w:rsid w:val="00B678C1"/>
    <w:rsid w:val="00B71B13"/>
    <w:rsid w:val="00B86DFE"/>
    <w:rsid w:val="00B90D28"/>
    <w:rsid w:val="00B94C35"/>
    <w:rsid w:val="00B94EDF"/>
    <w:rsid w:val="00B95215"/>
    <w:rsid w:val="00BA6065"/>
    <w:rsid w:val="00BB09A0"/>
    <w:rsid w:val="00BC166F"/>
    <w:rsid w:val="00BC1769"/>
    <w:rsid w:val="00BC3105"/>
    <w:rsid w:val="00BD6316"/>
    <w:rsid w:val="00BE1486"/>
    <w:rsid w:val="00BE2FF5"/>
    <w:rsid w:val="00BE6A23"/>
    <w:rsid w:val="00BF3838"/>
    <w:rsid w:val="00C16427"/>
    <w:rsid w:val="00C17A77"/>
    <w:rsid w:val="00C3265C"/>
    <w:rsid w:val="00C373F0"/>
    <w:rsid w:val="00C41260"/>
    <w:rsid w:val="00C46697"/>
    <w:rsid w:val="00C53570"/>
    <w:rsid w:val="00C6190F"/>
    <w:rsid w:val="00C6269A"/>
    <w:rsid w:val="00C66A23"/>
    <w:rsid w:val="00C7697C"/>
    <w:rsid w:val="00C92D34"/>
    <w:rsid w:val="00C94040"/>
    <w:rsid w:val="00C95588"/>
    <w:rsid w:val="00CA533F"/>
    <w:rsid w:val="00CB1AD3"/>
    <w:rsid w:val="00CD59D5"/>
    <w:rsid w:val="00CE26EA"/>
    <w:rsid w:val="00CF2D5D"/>
    <w:rsid w:val="00CF4D30"/>
    <w:rsid w:val="00CF747A"/>
    <w:rsid w:val="00D01917"/>
    <w:rsid w:val="00D03DD5"/>
    <w:rsid w:val="00D0668B"/>
    <w:rsid w:val="00D07BA8"/>
    <w:rsid w:val="00D1776B"/>
    <w:rsid w:val="00D213EB"/>
    <w:rsid w:val="00D3498D"/>
    <w:rsid w:val="00D40CFE"/>
    <w:rsid w:val="00D52491"/>
    <w:rsid w:val="00D70286"/>
    <w:rsid w:val="00D72676"/>
    <w:rsid w:val="00D727D8"/>
    <w:rsid w:val="00D72FAF"/>
    <w:rsid w:val="00D80928"/>
    <w:rsid w:val="00D826D4"/>
    <w:rsid w:val="00D827C8"/>
    <w:rsid w:val="00D96C6D"/>
    <w:rsid w:val="00D972DC"/>
    <w:rsid w:val="00D97F7B"/>
    <w:rsid w:val="00DA031E"/>
    <w:rsid w:val="00DA1AF5"/>
    <w:rsid w:val="00DB4B4B"/>
    <w:rsid w:val="00DB771E"/>
    <w:rsid w:val="00DD24F1"/>
    <w:rsid w:val="00DE5100"/>
    <w:rsid w:val="00DF6138"/>
    <w:rsid w:val="00E02ECC"/>
    <w:rsid w:val="00E05D09"/>
    <w:rsid w:val="00E12C26"/>
    <w:rsid w:val="00E160F1"/>
    <w:rsid w:val="00E2669F"/>
    <w:rsid w:val="00E444D4"/>
    <w:rsid w:val="00E50EAB"/>
    <w:rsid w:val="00E523F5"/>
    <w:rsid w:val="00E70BFD"/>
    <w:rsid w:val="00E72969"/>
    <w:rsid w:val="00E80ADD"/>
    <w:rsid w:val="00E81578"/>
    <w:rsid w:val="00E820ED"/>
    <w:rsid w:val="00E86416"/>
    <w:rsid w:val="00E9698A"/>
    <w:rsid w:val="00EB0ECB"/>
    <w:rsid w:val="00ED4009"/>
    <w:rsid w:val="00ED69A6"/>
    <w:rsid w:val="00EE07CF"/>
    <w:rsid w:val="00EF549D"/>
    <w:rsid w:val="00F00AEC"/>
    <w:rsid w:val="00F1005C"/>
    <w:rsid w:val="00F102B4"/>
    <w:rsid w:val="00F127F1"/>
    <w:rsid w:val="00F15370"/>
    <w:rsid w:val="00F158A9"/>
    <w:rsid w:val="00F20B40"/>
    <w:rsid w:val="00F31513"/>
    <w:rsid w:val="00F31ABA"/>
    <w:rsid w:val="00F340CC"/>
    <w:rsid w:val="00F72910"/>
    <w:rsid w:val="00F74761"/>
    <w:rsid w:val="00F76A5E"/>
    <w:rsid w:val="00F76CE7"/>
    <w:rsid w:val="00F77771"/>
    <w:rsid w:val="00F85163"/>
    <w:rsid w:val="00F853C5"/>
    <w:rsid w:val="00F902E1"/>
    <w:rsid w:val="00F91603"/>
    <w:rsid w:val="00F97714"/>
    <w:rsid w:val="00FA6157"/>
    <w:rsid w:val="00FB28F8"/>
    <w:rsid w:val="00FC08FD"/>
    <w:rsid w:val="00FD579D"/>
    <w:rsid w:val="00FE1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D01917"/>
    <w:pPr>
      <w:widowControl w:val="0"/>
      <w:suppressAutoHyphens/>
      <w:autoSpaceDE w:val="0"/>
      <w:spacing w:before="100" w:beforeAutospacing="1" w:after="100" w:afterAutospacing="1"/>
      <w:jc w:val="center"/>
      <w:outlineLvl w:val="0"/>
    </w:pPr>
    <w:rPr>
      <w:rFonts w:eastAsia="Calibri"/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qFormat/>
    <w:rsid w:val="00D01917"/>
    <w:pPr>
      <w:widowControl w:val="0"/>
      <w:suppressAutoHyphens/>
      <w:autoSpaceDE w:val="0"/>
      <w:spacing w:before="100" w:beforeAutospacing="1" w:after="100" w:afterAutospacing="1"/>
      <w:jc w:val="center"/>
      <w:outlineLvl w:val="1"/>
    </w:pPr>
    <w:rPr>
      <w:rFonts w:eastAsia="Calibri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EB"/>
    <w:pPr>
      <w:ind w:left="720"/>
      <w:contextualSpacing/>
    </w:pPr>
  </w:style>
  <w:style w:type="paragraph" w:customStyle="1" w:styleId="ConsPlusNormal">
    <w:name w:val="ConsPlusNormal"/>
    <w:rsid w:val="00FE1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E1EE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E1EE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ody Text Indent"/>
    <w:basedOn w:val="a"/>
    <w:link w:val="a6"/>
    <w:unhideWhenUsed/>
    <w:rsid w:val="00FE1EEB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E1EEB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Знак Знак Знак Знак"/>
    <w:basedOn w:val="a"/>
    <w:rsid w:val="004D4FAD"/>
    <w:pPr>
      <w:spacing w:after="160" w:line="240" w:lineRule="exact"/>
    </w:pPr>
    <w:rPr>
      <w:rFonts w:ascii="Verdana" w:hAnsi="Verdana"/>
      <w:lang w:eastAsia="en-US"/>
    </w:rPr>
  </w:style>
  <w:style w:type="character" w:customStyle="1" w:styleId="10">
    <w:name w:val="Заголовок 1 Знак"/>
    <w:basedOn w:val="a0"/>
    <w:link w:val="1"/>
    <w:rsid w:val="00D0191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01917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8">
    <w:name w:val="Subtitle"/>
    <w:basedOn w:val="a"/>
    <w:link w:val="a9"/>
    <w:qFormat/>
    <w:rsid w:val="00D01917"/>
    <w:pPr>
      <w:jc w:val="center"/>
    </w:pPr>
    <w:rPr>
      <w:rFonts w:eastAsia="Calibri"/>
      <w:b/>
      <w:bCs/>
      <w:color w:val="333399"/>
      <w:sz w:val="24"/>
      <w:szCs w:val="24"/>
      <w:lang w:val="ru-RU"/>
    </w:rPr>
  </w:style>
  <w:style w:type="character" w:customStyle="1" w:styleId="a9">
    <w:name w:val="Подзаголовок Знак"/>
    <w:basedOn w:val="a0"/>
    <w:link w:val="a8"/>
    <w:rsid w:val="00D01917"/>
    <w:rPr>
      <w:rFonts w:ascii="Times New Roman" w:eastAsia="Calibri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Default">
    <w:name w:val="Default"/>
    <w:rsid w:val="00AC3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C32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32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AC32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32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DA1A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1AF5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11">
    <w:name w:val="Сетка таблицы1"/>
    <w:basedOn w:val="a1"/>
    <w:next w:val="a4"/>
    <w:rsid w:val="00C92D3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rsid w:val="002A2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Elegant"/>
    <w:basedOn w:val="a1"/>
    <w:rsid w:val="002A2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Hyperlink"/>
    <w:basedOn w:val="a0"/>
    <w:uiPriority w:val="99"/>
    <w:semiHidden/>
    <w:unhideWhenUsed/>
    <w:rsid w:val="00760493"/>
    <w:rPr>
      <w:color w:val="0000FF" w:themeColor="hyperlink"/>
      <w:u w:val="single"/>
    </w:rPr>
  </w:style>
  <w:style w:type="paragraph" w:customStyle="1" w:styleId="12">
    <w:name w:val="Абзац списка1"/>
    <w:basedOn w:val="a"/>
    <w:uiPriority w:val="99"/>
    <w:qFormat/>
    <w:rsid w:val="001D0D9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western">
    <w:name w:val="western"/>
    <w:basedOn w:val="a"/>
    <w:rsid w:val="001D0D9A"/>
    <w:pPr>
      <w:spacing w:before="100" w:beforeAutospacing="1" w:after="100" w:afterAutospacing="1"/>
      <w:ind w:left="357" w:hanging="357"/>
      <w:jc w:val="both"/>
    </w:pPr>
    <w:rPr>
      <w:sz w:val="24"/>
      <w:szCs w:val="24"/>
      <w:lang w:val="ru-RU"/>
    </w:rPr>
  </w:style>
  <w:style w:type="character" w:styleId="af2">
    <w:name w:val="Emphasis"/>
    <w:qFormat/>
    <w:rsid w:val="001D0D9A"/>
    <w:rPr>
      <w:i/>
      <w:iCs/>
    </w:rPr>
  </w:style>
  <w:style w:type="paragraph" w:customStyle="1" w:styleId="c30">
    <w:name w:val="c30"/>
    <w:basedOn w:val="a"/>
    <w:rsid w:val="001D0D9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c20">
    <w:name w:val="c20"/>
    <w:basedOn w:val="a"/>
    <w:rsid w:val="001D0D9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c15c16">
    <w:name w:val="c15 c16"/>
    <w:rsid w:val="001D0D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40-69-76ankaraschoo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1123-9442-4226-9A22-5EB604E2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Kakotkina.P.I</dc:creator>
  <cp:lastModifiedBy>User</cp:lastModifiedBy>
  <cp:revision>49</cp:revision>
  <cp:lastPrinted>2017-04-25T22:28:00Z</cp:lastPrinted>
  <dcterms:created xsi:type="dcterms:W3CDTF">2019-04-27T19:25:00Z</dcterms:created>
  <dcterms:modified xsi:type="dcterms:W3CDTF">2019-10-14T10:36:00Z</dcterms:modified>
</cp:coreProperties>
</file>