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7640"/>
        <w:spacing w:after="0"/>
        <w:rPr>
          <w:sz w:val="20"/>
          <w:szCs w:val="20"/>
          <w:color w:val="auto"/>
        </w:rPr>
      </w:pPr>
      <w:r>
        <w:rPr>
          <w:rFonts w:ascii="Times New Roman" w:cs="Times New Roman" w:eastAsia="Times New Roman" w:hAnsi="Times New Roman"/>
          <w:sz w:val="22"/>
          <w:szCs w:val="22"/>
          <w:color w:val="auto"/>
        </w:rPr>
        <w:t>Приложение 1 к письму</w:t>
      </w:r>
    </w:p>
    <w:p>
      <w:pPr>
        <w:spacing w:after="0" w:line="2" w:lineRule="exact"/>
        <w:rPr>
          <w:sz w:val="24"/>
          <w:szCs w:val="24"/>
          <w:color w:val="auto"/>
        </w:rPr>
      </w:pPr>
    </w:p>
    <w:p>
      <w:pPr>
        <w:ind w:left="6200"/>
        <w:spacing w:after="0"/>
        <w:rPr>
          <w:sz w:val="20"/>
          <w:szCs w:val="20"/>
          <w:color w:val="auto"/>
        </w:rPr>
      </w:pPr>
      <w:r>
        <w:rPr>
          <w:rFonts w:ascii="Times New Roman" w:cs="Times New Roman" w:eastAsia="Times New Roman" w:hAnsi="Times New Roman"/>
          <w:sz w:val="22"/>
          <w:szCs w:val="22"/>
          <w:color w:val="auto"/>
        </w:rPr>
        <w:t>Рособрнадзора от 24.09.2019 №  10-888</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jc w:val="center"/>
        <w:ind w:right="320"/>
        <w:spacing w:after="0" w:line="238" w:lineRule="auto"/>
        <w:rPr>
          <w:sz w:val="20"/>
          <w:szCs w:val="20"/>
          <w:color w:val="auto"/>
        </w:rPr>
      </w:pPr>
      <w:r>
        <w:rPr>
          <w:rFonts w:ascii="Times New Roman" w:cs="Times New Roman" w:eastAsia="Times New Roman" w:hAnsi="Times New Roman"/>
          <w:sz w:val="44"/>
          <w:szCs w:val="44"/>
          <w:b w:val="1"/>
          <w:bCs w:val="1"/>
          <w:color w:val="auto"/>
        </w:rPr>
        <w:t>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в 2019/2020 учебном году</w:t>
      </w:r>
    </w:p>
    <w:p>
      <w:pPr>
        <w:sectPr>
          <w:pgSz w:w="11900" w:h="16838" w:orient="portrait"/>
          <w:cols w:equalWidth="0" w:num="1">
            <w:col w:w="9900"/>
          </w:cols>
          <w:pgMar w:left="1440" w:top="1125" w:right="566" w:bottom="611"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9" w:lineRule="exact"/>
        <w:rPr>
          <w:sz w:val="24"/>
          <w:szCs w:val="24"/>
          <w:color w:val="auto"/>
        </w:rPr>
      </w:pPr>
    </w:p>
    <w:p>
      <w:pPr>
        <w:jc w:val="center"/>
        <w:ind w:right="300"/>
        <w:spacing w:after="0"/>
        <w:rPr>
          <w:sz w:val="20"/>
          <w:szCs w:val="20"/>
          <w:color w:val="auto"/>
        </w:rPr>
      </w:pPr>
      <w:r>
        <w:rPr>
          <w:rFonts w:ascii="Times New Roman" w:cs="Times New Roman" w:eastAsia="Times New Roman" w:hAnsi="Times New Roman"/>
          <w:sz w:val="27"/>
          <w:szCs w:val="27"/>
          <w:b w:val="1"/>
          <w:bCs w:val="1"/>
          <w:color w:val="auto"/>
        </w:rPr>
        <w:t>Москва, 2019</w:t>
      </w:r>
    </w:p>
    <w:p>
      <w:pPr>
        <w:sectPr>
          <w:pgSz w:w="11900" w:h="16838" w:orient="portrait"/>
          <w:cols w:equalWidth="0" w:num="1">
            <w:col w:w="9900"/>
          </w:cols>
          <w:pgMar w:left="1440" w:top="1125" w:right="566" w:bottom="611" w:gutter="0" w:footer="0" w:header="0"/>
          <w:type w:val="continuous"/>
        </w:sectPr>
      </w:pPr>
    </w:p>
    <w:p>
      <w:pPr>
        <w:spacing w:after="0" w:line="171" w:lineRule="exact"/>
        <w:rPr>
          <w:sz w:val="20"/>
          <w:szCs w:val="20"/>
          <w:color w:val="auto"/>
        </w:rPr>
      </w:pPr>
    </w:p>
    <w:p>
      <w:pPr>
        <w:ind w:left="7"/>
        <w:spacing w:after="0"/>
        <w:rPr>
          <w:sz w:val="20"/>
          <w:szCs w:val="20"/>
          <w:color w:val="auto"/>
        </w:rPr>
      </w:pPr>
      <w:r>
        <w:rPr>
          <w:rFonts w:ascii="Times New Roman" w:cs="Times New Roman" w:eastAsia="Times New Roman" w:hAnsi="Times New Roman"/>
          <w:sz w:val="32"/>
          <w:szCs w:val="32"/>
          <w:b w:val="1"/>
          <w:bCs w:val="1"/>
          <w:color w:val="auto"/>
        </w:rPr>
        <w:t>Оглавление</w:t>
      </w:r>
    </w:p>
    <w:p>
      <w:pPr>
        <w:spacing w:after="0" w:line="280" w:lineRule="exact"/>
        <w:rPr>
          <w:sz w:val="20"/>
          <w:szCs w:val="20"/>
          <w:color w:val="auto"/>
        </w:rPr>
      </w:pPr>
    </w:p>
    <w:p>
      <w:pPr>
        <w:ind w:left="7"/>
        <w:spacing w:after="0"/>
        <w:tabs>
          <w:tab w:leader="dot" w:pos="10047" w:val="left"/>
        </w:tabs>
        <w:rPr>
          <w:sz w:val="20"/>
          <w:szCs w:val="20"/>
          <w:color w:val="auto"/>
        </w:rPr>
      </w:pPr>
      <w:r>
        <w:rPr>
          <w:rFonts w:ascii="Times New Roman" w:cs="Times New Roman" w:eastAsia="Times New Roman" w:hAnsi="Times New Roman"/>
          <w:sz w:val="26"/>
          <w:szCs w:val="26"/>
          <w:color w:val="auto"/>
        </w:rPr>
        <w:t>1. Общие положения</w:t>
      </w:r>
      <w:r>
        <w:rPr>
          <w:sz w:val="20"/>
          <w:szCs w:val="20"/>
          <w:color w:val="auto"/>
        </w:rPr>
        <w:tab/>
      </w:r>
      <w:r>
        <w:rPr>
          <w:rFonts w:ascii="Times New Roman" w:cs="Times New Roman" w:eastAsia="Times New Roman" w:hAnsi="Times New Roman"/>
          <w:sz w:val="26"/>
          <w:szCs w:val="26"/>
          <w:color w:val="auto"/>
        </w:rPr>
        <w:t>3</w:t>
      </w:r>
    </w:p>
    <w:p>
      <w:pPr>
        <w:spacing w:after="0" w:line="99" w:lineRule="exact"/>
        <w:rPr>
          <w:sz w:val="20"/>
          <w:szCs w:val="20"/>
          <w:color w:val="auto"/>
        </w:rPr>
      </w:pPr>
    </w:p>
    <w:p>
      <w:pPr>
        <w:ind w:left="7"/>
        <w:spacing w:after="0"/>
        <w:tabs>
          <w:tab w:leader="dot" w:pos="10047" w:val="left"/>
        </w:tabs>
        <w:rPr>
          <w:sz w:val="20"/>
          <w:szCs w:val="20"/>
          <w:color w:val="auto"/>
        </w:rPr>
      </w:pPr>
      <w:r>
        <w:rPr>
          <w:rFonts w:ascii="Times New Roman" w:cs="Times New Roman" w:eastAsia="Times New Roman" w:hAnsi="Times New Roman"/>
          <w:sz w:val="26"/>
          <w:szCs w:val="26"/>
          <w:color w:val="auto"/>
        </w:rPr>
        <w:t>2. Категории участников итогового сочинения (изложения)</w:t>
      </w:r>
      <w:r>
        <w:rPr>
          <w:sz w:val="20"/>
          <w:szCs w:val="20"/>
          <w:color w:val="auto"/>
        </w:rPr>
        <w:tab/>
      </w:r>
      <w:r>
        <w:rPr>
          <w:rFonts w:ascii="Times New Roman" w:cs="Times New Roman" w:eastAsia="Times New Roman" w:hAnsi="Times New Roman"/>
          <w:sz w:val="26"/>
          <w:szCs w:val="26"/>
          <w:color w:val="auto"/>
        </w:rPr>
        <w:t>3</w:t>
      </w:r>
    </w:p>
    <w:p>
      <w:pPr>
        <w:spacing w:after="0" w:line="99" w:lineRule="exact"/>
        <w:rPr>
          <w:sz w:val="20"/>
          <w:szCs w:val="20"/>
          <w:color w:val="auto"/>
        </w:rPr>
      </w:pPr>
    </w:p>
    <w:p>
      <w:pPr>
        <w:ind w:left="7"/>
        <w:spacing w:after="0"/>
        <w:tabs>
          <w:tab w:leader="none" w:pos="427" w:val="left"/>
          <w:tab w:leader="dot" w:pos="10047" w:val="left"/>
        </w:tabs>
        <w:rPr>
          <w:sz w:val="20"/>
          <w:szCs w:val="20"/>
          <w:color w:val="auto"/>
        </w:rPr>
      </w:pPr>
      <w:r>
        <w:rPr>
          <w:rFonts w:ascii="Times New Roman" w:cs="Times New Roman" w:eastAsia="Times New Roman" w:hAnsi="Times New Roman"/>
          <w:sz w:val="26"/>
          <w:szCs w:val="26"/>
          <w:color w:val="auto"/>
        </w:rPr>
        <w:t>3.</w:t>
      </w:r>
      <w:r>
        <w:rPr>
          <w:sz w:val="20"/>
          <w:szCs w:val="20"/>
          <w:color w:val="auto"/>
        </w:rPr>
        <w:tab/>
      </w:r>
      <w:r>
        <w:rPr>
          <w:rFonts w:ascii="Times New Roman" w:cs="Times New Roman" w:eastAsia="Times New Roman" w:hAnsi="Times New Roman"/>
          <w:sz w:val="26"/>
          <w:szCs w:val="26"/>
          <w:color w:val="auto"/>
        </w:rPr>
        <w:t>Порядок подачи заявления на участие в итоговом сочинении (изложении)</w:t>
      </w:r>
      <w:r>
        <w:rPr>
          <w:sz w:val="20"/>
          <w:szCs w:val="20"/>
          <w:color w:val="auto"/>
        </w:rPr>
        <w:tab/>
      </w:r>
      <w:r>
        <w:rPr>
          <w:rFonts w:ascii="Times New Roman" w:cs="Times New Roman" w:eastAsia="Times New Roman" w:hAnsi="Times New Roman"/>
          <w:sz w:val="26"/>
          <w:szCs w:val="26"/>
          <w:color w:val="auto"/>
        </w:rPr>
        <w:t>4</w:t>
      </w:r>
    </w:p>
    <w:p>
      <w:pPr>
        <w:spacing w:after="0" w:line="99" w:lineRule="exact"/>
        <w:rPr>
          <w:sz w:val="20"/>
          <w:szCs w:val="20"/>
          <w:color w:val="auto"/>
        </w:rPr>
      </w:pPr>
    </w:p>
    <w:p>
      <w:pPr>
        <w:ind w:left="7"/>
        <w:spacing w:after="0"/>
        <w:tabs>
          <w:tab w:leader="dot" w:pos="10047" w:val="left"/>
        </w:tabs>
        <w:rPr>
          <w:sz w:val="20"/>
          <w:szCs w:val="20"/>
          <w:color w:val="auto"/>
        </w:rPr>
      </w:pPr>
      <w:r>
        <w:rPr>
          <w:rFonts w:ascii="Times New Roman" w:cs="Times New Roman" w:eastAsia="Times New Roman" w:hAnsi="Times New Roman"/>
          <w:sz w:val="26"/>
          <w:szCs w:val="26"/>
          <w:color w:val="auto"/>
        </w:rPr>
        <w:t>4. Организация проведения итогового сочинения (изложения)</w:t>
      </w:r>
      <w:r>
        <w:rPr>
          <w:sz w:val="20"/>
          <w:szCs w:val="20"/>
          <w:color w:val="auto"/>
        </w:rPr>
        <w:tab/>
      </w:r>
      <w:r>
        <w:rPr>
          <w:rFonts w:ascii="Times New Roman" w:cs="Times New Roman" w:eastAsia="Times New Roman" w:hAnsi="Times New Roman"/>
          <w:sz w:val="26"/>
          <w:szCs w:val="26"/>
          <w:color w:val="auto"/>
        </w:rPr>
        <w:t>5</w:t>
      </w:r>
    </w:p>
    <w:p>
      <w:pPr>
        <w:spacing w:after="0" w:line="102" w:lineRule="exact"/>
        <w:rPr>
          <w:sz w:val="20"/>
          <w:szCs w:val="20"/>
          <w:color w:val="auto"/>
        </w:rPr>
      </w:pPr>
    </w:p>
    <w:p>
      <w:pPr>
        <w:ind w:left="7"/>
        <w:spacing w:after="0"/>
        <w:tabs>
          <w:tab w:leader="dot" w:pos="10047" w:val="left"/>
        </w:tabs>
        <w:rPr>
          <w:sz w:val="20"/>
          <w:szCs w:val="20"/>
          <w:color w:val="auto"/>
        </w:rPr>
      </w:pPr>
      <w:r>
        <w:rPr>
          <w:rFonts w:ascii="Times New Roman" w:cs="Times New Roman" w:eastAsia="Times New Roman" w:hAnsi="Times New Roman"/>
          <w:sz w:val="26"/>
          <w:szCs w:val="26"/>
          <w:color w:val="auto"/>
        </w:rPr>
        <w:t>5. Сроки и продолжительность написания итогового сочинения (изложения)</w:t>
      </w:r>
      <w:r>
        <w:rPr>
          <w:sz w:val="20"/>
          <w:szCs w:val="20"/>
          <w:color w:val="auto"/>
        </w:rPr>
        <w:tab/>
      </w:r>
      <w:r>
        <w:rPr>
          <w:rFonts w:ascii="Times New Roman" w:cs="Times New Roman" w:eastAsia="Times New Roman" w:hAnsi="Times New Roman"/>
          <w:sz w:val="26"/>
          <w:szCs w:val="26"/>
          <w:color w:val="auto"/>
        </w:rPr>
        <w:t>8</w:t>
      </w:r>
    </w:p>
    <w:p>
      <w:pPr>
        <w:spacing w:after="0" w:line="99" w:lineRule="exact"/>
        <w:rPr>
          <w:sz w:val="20"/>
          <w:szCs w:val="20"/>
          <w:color w:val="auto"/>
        </w:rPr>
      </w:pPr>
    </w:p>
    <w:p>
      <w:pPr>
        <w:ind w:left="267" w:hanging="267"/>
        <w:spacing w:after="0"/>
        <w:tabs>
          <w:tab w:leader="none" w:pos="267" w:val="left"/>
        </w:tabs>
        <w:numPr>
          <w:ilvl w:val="0"/>
          <w:numId w:val="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Порядок сбора исходных сведений и подготовки к проведению итогового сочинения</w:t>
      </w:r>
    </w:p>
    <w:p>
      <w:pPr>
        <w:ind w:left="7"/>
        <w:spacing w:after="0" w:line="238" w:lineRule="auto"/>
        <w:tabs>
          <w:tab w:leader="dot" w:pos="10047" w:val="left"/>
        </w:tabs>
        <w:rPr>
          <w:sz w:val="20"/>
          <w:szCs w:val="20"/>
          <w:color w:val="auto"/>
        </w:rPr>
      </w:pPr>
      <w:r>
        <w:rPr>
          <w:rFonts w:ascii="Times New Roman" w:cs="Times New Roman" w:eastAsia="Times New Roman" w:hAnsi="Times New Roman"/>
          <w:sz w:val="26"/>
          <w:szCs w:val="26"/>
          <w:color w:val="auto"/>
        </w:rPr>
        <w:t>(изложения)</w:t>
      </w:r>
      <w:r>
        <w:rPr>
          <w:sz w:val="20"/>
          <w:szCs w:val="20"/>
          <w:color w:val="auto"/>
        </w:rPr>
        <w:tab/>
      </w:r>
      <w:r>
        <w:rPr>
          <w:rFonts w:ascii="Times New Roman" w:cs="Times New Roman" w:eastAsia="Times New Roman" w:hAnsi="Times New Roman"/>
          <w:sz w:val="26"/>
          <w:szCs w:val="26"/>
          <w:color w:val="auto"/>
        </w:rPr>
        <w:t>9</w:t>
      </w:r>
    </w:p>
    <w:p>
      <w:pPr>
        <w:spacing w:after="0" w:line="104" w:lineRule="exact"/>
        <w:rPr>
          <w:sz w:val="20"/>
          <w:szCs w:val="20"/>
          <w:color w:val="auto"/>
        </w:rPr>
      </w:pPr>
    </w:p>
    <w:p>
      <w:pPr>
        <w:ind w:left="7"/>
        <w:spacing w:after="0"/>
        <w:tabs>
          <w:tab w:leader="dot" w:pos="9927" w:val="left"/>
        </w:tabs>
        <w:rPr>
          <w:sz w:val="20"/>
          <w:szCs w:val="20"/>
          <w:color w:val="auto"/>
        </w:rPr>
      </w:pPr>
      <w:r>
        <w:rPr>
          <w:rFonts w:ascii="Times New Roman" w:cs="Times New Roman" w:eastAsia="Times New Roman" w:hAnsi="Times New Roman"/>
          <w:sz w:val="26"/>
          <w:szCs w:val="26"/>
          <w:color w:val="auto"/>
        </w:rPr>
        <w:t>7. Проведение итогового сочинения (изложения)</w:t>
      </w:r>
      <w:r>
        <w:rPr>
          <w:sz w:val="20"/>
          <w:szCs w:val="20"/>
          <w:color w:val="auto"/>
        </w:rPr>
        <w:tab/>
      </w:r>
      <w:r>
        <w:rPr>
          <w:rFonts w:ascii="Times New Roman" w:cs="Times New Roman" w:eastAsia="Times New Roman" w:hAnsi="Times New Roman"/>
          <w:sz w:val="26"/>
          <w:szCs w:val="26"/>
          <w:color w:val="auto"/>
        </w:rPr>
        <w:t>10</w:t>
      </w:r>
    </w:p>
    <w:p>
      <w:pPr>
        <w:spacing w:after="0" w:line="99" w:lineRule="exact"/>
        <w:rPr>
          <w:sz w:val="20"/>
          <w:szCs w:val="20"/>
          <w:color w:val="auto"/>
        </w:rPr>
      </w:pPr>
    </w:p>
    <w:p>
      <w:pPr>
        <w:ind w:left="447" w:hanging="447"/>
        <w:spacing w:after="0"/>
        <w:tabs>
          <w:tab w:leader="none" w:pos="447" w:val="left"/>
        </w:tabs>
        <w:numPr>
          <w:ilvl w:val="0"/>
          <w:numId w:val="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Особенности организации и проведения итогового сочинения (изложения) для лиц с</w:t>
      </w:r>
    </w:p>
    <w:p>
      <w:pPr>
        <w:ind w:left="7"/>
        <w:spacing w:after="0" w:line="238" w:lineRule="auto"/>
        <w:tabs>
          <w:tab w:leader="dot" w:pos="9927" w:val="left"/>
        </w:tabs>
        <w:rPr>
          <w:sz w:val="20"/>
          <w:szCs w:val="20"/>
          <w:color w:val="auto"/>
        </w:rPr>
      </w:pPr>
      <w:r>
        <w:rPr>
          <w:rFonts w:ascii="Times New Roman" w:cs="Times New Roman" w:eastAsia="Times New Roman" w:hAnsi="Times New Roman"/>
          <w:sz w:val="26"/>
          <w:szCs w:val="26"/>
          <w:color w:val="auto"/>
        </w:rPr>
        <w:t>ОВЗ, детей-инвалидов и инвалидов</w:t>
      </w:r>
      <w:r>
        <w:rPr>
          <w:sz w:val="20"/>
          <w:szCs w:val="20"/>
          <w:color w:val="auto"/>
        </w:rPr>
        <w:tab/>
      </w:r>
      <w:r>
        <w:rPr>
          <w:rFonts w:ascii="Times New Roman" w:cs="Times New Roman" w:eastAsia="Times New Roman" w:hAnsi="Times New Roman"/>
          <w:sz w:val="26"/>
          <w:szCs w:val="26"/>
          <w:color w:val="auto"/>
        </w:rPr>
        <w:t>15</w:t>
      </w:r>
    </w:p>
    <w:p>
      <w:pPr>
        <w:spacing w:after="0" w:line="103" w:lineRule="exact"/>
        <w:rPr>
          <w:sz w:val="20"/>
          <w:szCs w:val="20"/>
          <w:color w:val="auto"/>
        </w:rPr>
      </w:pPr>
    </w:p>
    <w:p>
      <w:pPr>
        <w:ind w:left="7"/>
        <w:spacing w:after="0"/>
        <w:tabs>
          <w:tab w:leader="dot" w:pos="9927" w:val="left"/>
        </w:tabs>
        <w:rPr>
          <w:sz w:val="20"/>
          <w:szCs w:val="20"/>
          <w:color w:val="auto"/>
        </w:rPr>
      </w:pPr>
      <w:r>
        <w:rPr>
          <w:rFonts w:ascii="Times New Roman" w:cs="Times New Roman" w:eastAsia="Times New Roman" w:hAnsi="Times New Roman"/>
          <w:sz w:val="26"/>
          <w:szCs w:val="26"/>
          <w:color w:val="auto"/>
        </w:rPr>
        <w:t>9. Порядок проверки и оценивания итогового сочинения (изложения)</w:t>
      </w:r>
      <w:r>
        <w:rPr>
          <w:sz w:val="20"/>
          <w:szCs w:val="20"/>
          <w:color w:val="auto"/>
        </w:rPr>
        <w:tab/>
      </w:r>
      <w:r>
        <w:rPr>
          <w:rFonts w:ascii="Times New Roman" w:cs="Times New Roman" w:eastAsia="Times New Roman" w:hAnsi="Times New Roman"/>
          <w:sz w:val="26"/>
          <w:szCs w:val="26"/>
          <w:color w:val="auto"/>
        </w:rPr>
        <w:t>18</w:t>
      </w:r>
    </w:p>
    <w:p>
      <w:pPr>
        <w:spacing w:after="0" w:line="99" w:lineRule="exact"/>
        <w:rPr>
          <w:sz w:val="20"/>
          <w:szCs w:val="20"/>
          <w:color w:val="auto"/>
        </w:rPr>
      </w:pPr>
    </w:p>
    <w:p>
      <w:pPr>
        <w:ind w:left="7"/>
        <w:spacing w:after="0"/>
        <w:tabs>
          <w:tab w:leader="dot" w:pos="9927" w:val="left"/>
        </w:tabs>
        <w:rPr>
          <w:sz w:val="20"/>
          <w:szCs w:val="20"/>
          <w:color w:val="auto"/>
        </w:rPr>
      </w:pPr>
      <w:r>
        <w:rPr>
          <w:rFonts w:ascii="Times New Roman" w:cs="Times New Roman" w:eastAsia="Times New Roman" w:hAnsi="Times New Roman"/>
          <w:sz w:val="26"/>
          <w:szCs w:val="26"/>
          <w:color w:val="auto"/>
        </w:rPr>
        <w:t>10. Обработка результатов итогового сочинения (изложения)</w:t>
      </w:r>
      <w:r>
        <w:rPr>
          <w:sz w:val="20"/>
          <w:szCs w:val="20"/>
          <w:color w:val="auto"/>
        </w:rPr>
        <w:tab/>
      </w:r>
      <w:r>
        <w:rPr>
          <w:rFonts w:ascii="Times New Roman" w:cs="Times New Roman" w:eastAsia="Times New Roman" w:hAnsi="Times New Roman"/>
          <w:sz w:val="26"/>
          <w:szCs w:val="26"/>
          <w:color w:val="auto"/>
        </w:rPr>
        <w:t>21</w:t>
      </w:r>
    </w:p>
    <w:p>
      <w:pPr>
        <w:spacing w:after="0" w:line="99" w:lineRule="exact"/>
        <w:rPr>
          <w:sz w:val="20"/>
          <w:szCs w:val="20"/>
          <w:color w:val="auto"/>
        </w:rPr>
      </w:pPr>
    </w:p>
    <w:p>
      <w:pPr>
        <w:ind w:left="7"/>
        <w:spacing w:after="0"/>
        <w:tabs>
          <w:tab w:leader="dot" w:pos="9927" w:val="left"/>
        </w:tabs>
        <w:rPr>
          <w:sz w:val="20"/>
          <w:szCs w:val="20"/>
          <w:color w:val="auto"/>
        </w:rPr>
      </w:pPr>
      <w:r>
        <w:rPr>
          <w:rFonts w:ascii="Times New Roman" w:cs="Times New Roman" w:eastAsia="Times New Roman" w:hAnsi="Times New Roman"/>
          <w:sz w:val="26"/>
          <w:szCs w:val="26"/>
          <w:color w:val="auto"/>
        </w:rPr>
        <w:t>11. Повторный допуск к написанию итогового сочинения (изложения)</w:t>
      </w:r>
      <w:r>
        <w:rPr>
          <w:sz w:val="20"/>
          <w:szCs w:val="20"/>
          <w:color w:val="auto"/>
        </w:rPr>
        <w:tab/>
      </w:r>
      <w:r>
        <w:rPr>
          <w:rFonts w:ascii="Times New Roman" w:cs="Times New Roman" w:eastAsia="Times New Roman" w:hAnsi="Times New Roman"/>
          <w:sz w:val="26"/>
          <w:szCs w:val="26"/>
          <w:color w:val="auto"/>
        </w:rPr>
        <w:t>22</w:t>
      </w:r>
    </w:p>
    <w:p>
      <w:pPr>
        <w:spacing w:after="0" w:line="99" w:lineRule="exact"/>
        <w:rPr>
          <w:sz w:val="20"/>
          <w:szCs w:val="20"/>
          <w:color w:val="auto"/>
        </w:rPr>
      </w:pPr>
    </w:p>
    <w:p>
      <w:pPr>
        <w:ind w:left="7"/>
        <w:spacing w:after="0"/>
        <w:tabs>
          <w:tab w:leader="dot" w:pos="9927" w:val="left"/>
        </w:tabs>
        <w:rPr>
          <w:sz w:val="20"/>
          <w:szCs w:val="20"/>
          <w:color w:val="auto"/>
        </w:rPr>
      </w:pPr>
      <w:r>
        <w:rPr>
          <w:rFonts w:ascii="Times New Roman" w:cs="Times New Roman" w:eastAsia="Times New Roman" w:hAnsi="Times New Roman"/>
          <w:sz w:val="26"/>
          <w:szCs w:val="26"/>
          <w:color w:val="auto"/>
        </w:rPr>
        <w:t>12. Проведение повторной проверки итогового сочинения (изложения)</w:t>
      </w:r>
      <w:r>
        <w:rPr>
          <w:sz w:val="20"/>
          <w:szCs w:val="20"/>
          <w:color w:val="auto"/>
        </w:rPr>
        <w:tab/>
      </w:r>
      <w:r>
        <w:rPr>
          <w:rFonts w:ascii="Times New Roman" w:cs="Times New Roman" w:eastAsia="Times New Roman" w:hAnsi="Times New Roman"/>
          <w:sz w:val="26"/>
          <w:szCs w:val="26"/>
          <w:color w:val="auto"/>
        </w:rPr>
        <w:t>23</w:t>
      </w:r>
    </w:p>
    <w:p>
      <w:pPr>
        <w:spacing w:after="0" w:line="102" w:lineRule="exact"/>
        <w:rPr>
          <w:sz w:val="20"/>
          <w:szCs w:val="20"/>
          <w:color w:val="auto"/>
        </w:rPr>
      </w:pPr>
    </w:p>
    <w:p>
      <w:pPr>
        <w:ind w:left="7"/>
        <w:spacing w:after="0"/>
        <w:tabs>
          <w:tab w:leader="dot" w:pos="9927" w:val="left"/>
        </w:tabs>
        <w:rPr>
          <w:sz w:val="20"/>
          <w:szCs w:val="20"/>
          <w:color w:val="auto"/>
        </w:rPr>
      </w:pPr>
      <w:r>
        <w:rPr>
          <w:rFonts w:ascii="Times New Roman" w:cs="Times New Roman" w:eastAsia="Times New Roman" w:hAnsi="Times New Roman"/>
          <w:sz w:val="26"/>
          <w:szCs w:val="26"/>
          <w:color w:val="auto"/>
        </w:rPr>
        <w:t>13. Срок действия итогового сочинения (изложения)</w:t>
      </w:r>
      <w:r>
        <w:rPr>
          <w:sz w:val="20"/>
          <w:szCs w:val="20"/>
          <w:color w:val="auto"/>
        </w:rPr>
        <w:tab/>
      </w:r>
      <w:r>
        <w:rPr>
          <w:rFonts w:ascii="Times New Roman" w:cs="Times New Roman" w:eastAsia="Times New Roman" w:hAnsi="Times New Roman"/>
          <w:sz w:val="26"/>
          <w:szCs w:val="26"/>
          <w:color w:val="auto"/>
        </w:rPr>
        <w:t>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2</w:t>
      </w:r>
    </w:p>
    <w:p>
      <w:pPr>
        <w:sectPr>
          <w:pgSz w:w="11900" w:h="16838" w:orient="portrait"/>
          <w:cols w:equalWidth="0" w:num="1">
            <w:col w:w="10207"/>
          </w:cols>
          <w:pgMar w:left="1133" w:top="1440" w:right="566" w:bottom="125" w:gutter="0" w:footer="0" w:header="0"/>
        </w:sectPr>
      </w:pPr>
    </w:p>
    <w:p>
      <w:pPr>
        <w:ind w:left="287" w:hanging="287"/>
        <w:spacing w:after="0"/>
        <w:tabs>
          <w:tab w:leader="none" w:pos="287" w:val="left"/>
        </w:tabs>
        <w:numPr>
          <w:ilvl w:val="0"/>
          <w:numId w:val="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Общие положения</w:t>
      </w:r>
    </w:p>
    <w:p>
      <w:pPr>
        <w:spacing w:after="0" w:line="200" w:lineRule="exact"/>
        <w:rPr>
          <w:sz w:val="20"/>
          <w:szCs w:val="20"/>
          <w:color w:val="auto"/>
        </w:rPr>
      </w:pPr>
    </w:p>
    <w:p>
      <w:pPr>
        <w:spacing w:after="0" w:line="202"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6"/>
          <w:szCs w:val="26"/>
          <w:color w:val="auto"/>
        </w:rPr>
        <w:t>Рекомендации по организации и проведению итогового сочинения (изложения) (далее – Рекомендации) определяют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w:t>
      </w:r>
    </w:p>
    <w:p>
      <w:pPr>
        <w:spacing w:after="0" w:line="200" w:lineRule="exact"/>
        <w:rPr>
          <w:sz w:val="20"/>
          <w:szCs w:val="20"/>
          <w:color w:val="auto"/>
        </w:rPr>
      </w:pPr>
    </w:p>
    <w:p>
      <w:pPr>
        <w:spacing w:after="0" w:line="292" w:lineRule="exact"/>
        <w:rPr>
          <w:sz w:val="20"/>
          <w:szCs w:val="20"/>
          <w:color w:val="auto"/>
        </w:rPr>
      </w:pPr>
    </w:p>
    <w:p>
      <w:pPr>
        <w:ind w:left="287" w:hanging="287"/>
        <w:spacing w:after="0"/>
        <w:tabs>
          <w:tab w:leader="none" w:pos="287" w:val="left"/>
        </w:tabs>
        <w:numPr>
          <w:ilvl w:val="0"/>
          <w:numId w:val="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Категории участников итогового сочинения (изложения)</w:t>
      </w:r>
    </w:p>
    <w:p>
      <w:pPr>
        <w:spacing w:after="0" w:line="200" w:lineRule="exact"/>
        <w:rPr>
          <w:sz w:val="20"/>
          <w:szCs w:val="20"/>
          <w:color w:val="auto"/>
        </w:rPr>
      </w:pPr>
    </w:p>
    <w:p>
      <w:pPr>
        <w:spacing w:after="0" w:line="201" w:lineRule="exact"/>
        <w:rPr>
          <w:sz w:val="20"/>
          <w:szCs w:val="20"/>
          <w:color w:val="auto"/>
        </w:rPr>
      </w:pPr>
    </w:p>
    <w:p>
      <w:pPr>
        <w:jc w:val="both"/>
        <w:ind w:left="7" w:firstLine="708"/>
        <w:spacing w:after="0" w:line="269" w:lineRule="auto"/>
        <w:rPr>
          <w:sz w:val="20"/>
          <w:szCs w:val="20"/>
          <w:color w:val="auto"/>
        </w:rPr>
      </w:pPr>
      <w:r>
        <w:rPr>
          <w:rFonts w:ascii="Times New Roman" w:cs="Times New Roman" w:eastAsia="Times New Roman" w:hAnsi="Times New Roman"/>
          <w:sz w:val="26"/>
          <w:szCs w:val="26"/>
          <w:color w:val="auto"/>
        </w:rPr>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p>
    <w:p>
      <w:pPr>
        <w:spacing w:after="0" w:line="24"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6"/>
          <w:szCs w:val="26"/>
          <w:color w:val="auto"/>
        </w:rPr>
        <w:t>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pPr>
        <w:spacing w:after="0" w:line="23"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6"/>
          <w:szCs w:val="26"/>
          <w:color w:val="auto"/>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pPr>
        <w:spacing w:after="0" w:line="22"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6"/>
          <w:szCs w:val="26"/>
          <w:color w:val="auto"/>
        </w:rPr>
        <w:t>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pPr>
        <w:spacing w:after="0" w:line="29" w:lineRule="exact"/>
        <w:rPr>
          <w:sz w:val="20"/>
          <w:szCs w:val="20"/>
          <w:color w:val="auto"/>
        </w:rPr>
      </w:pPr>
    </w:p>
    <w:p>
      <w:pPr>
        <w:jc w:val="both"/>
        <w:ind w:left="7" w:firstLine="708"/>
        <w:spacing w:after="0" w:line="263" w:lineRule="auto"/>
        <w:rPr>
          <w:sz w:val="20"/>
          <w:szCs w:val="20"/>
          <w:color w:val="auto"/>
        </w:rPr>
      </w:pPr>
      <w:r>
        <w:rPr>
          <w:rFonts w:ascii="Times New Roman" w:cs="Times New Roman" w:eastAsia="Times New Roman" w:hAnsi="Times New Roman"/>
          <w:sz w:val="26"/>
          <w:szCs w:val="26"/>
          <w:color w:val="auto"/>
        </w:rPr>
        <w:t>лиц, получающих среднее общее образование в иностранных организациях, осуществляющих образовательную деятельность (далее – иностранные ОО);</w:t>
      </w:r>
    </w:p>
    <w:p>
      <w:pPr>
        <w:spacing w:after="0" w:line="31"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pPr>
        <w:spacing w:after="0" w:line="12" w:lineRule="exact"/>
        <w:rPr>
          <w:sz w:val="20"/>
          <w:szCs w:val="20"/>
          <w:color w:val="auto"/>
        </w:rPr>
      </w:pPr>
    </w:p>
    <w:p>
      <w:pPr>
        <w:ind w:left="707"/>
        <w:spacing w:after="0"/>
        <w:tabs>
          <w:tab w:leader="none" w:pos="1387" w:val="left"/>
        </w:tabs>
        <w:rPr>
          <w:sz w:val="20"/>
          <w:szCs w:val="20"/>
          <w:color w:val="auto"/>
        </w:rPr>
      </w:pPr>
      <w:r>
        <w:rPr>
          <w:rFonts w:ascii="Times New Roman" w:cs="Times New Roman" w:eastAsia="Times New Roman" w:hAnsi="Times New Roman"/>
          <w:sz w:val="26"/>
          <w:szCs w:val="26"/>
          <w:color w:val="auto"/>
        </w:rPr>
        <w:t>2.3.</w:t>
      </w:r>
      <w:r>
        <w:rPr>
          <w:sz w:val="20"/>
          <w:szCs w:val="20"/>
          <w:color w:val="auto"/>
        </w:rPr>
        <w:tab/>
      </w:r>
      <w:r>
        <w:rPr>
          <w:rFonts w:ascii="Times New Roman" w:cs="Times New Roman" w:eastAsia="Times New Roman" w:hAnsi="Times New Roman"/>
          <w:sz w:val="26"/>
          <w:szCs w:val="26"/>
          <w:color w:val="auto"/>
        </w:rPr>
        <w:t>Изложение вправе писать следующие категории лиц:</w:t>
      </w:r>
    </w:p>
    <w:p>
      <w:pPr>
        <w:spacing w:after="0" w:line="59" w:lineRule="exact"/>
        <w:rPr>
          <w:sz w:val="20"/>
          <w:szCs w:val="20"/>
          <w:color w:val="auto"/>
        </w:rPr>
      </w:pPr>
    </w:p>
    <w:p>
      <w:pPr>
        <w:jc w:val="both"/>
        <w:ind w:left="7" w:firstLine="708"/>
        <w:spacing w:after="0" w:line="263" w:lineRule="auto"/>
        <w:rPr>
          <w:sz w:val="20"/>
          <w:szCs w:val="20"/>
          <w:color w:val="auto"/>
        </w:rPr>
      </w:pPr>
      <w:r>
        <w:rPr>
          <w:rFonts w:ascii="Times New Roman" w:cs="Times New Roman" w:eastAsia="Times New Roman" w:hAnsi="Times New Roman"/>
          <w:sz w:val="26"/>
          <w:szCs w:val="26"/>
          <w:color w:val="auto"/>
        </w:rPr>
        <w:t>обучающиеся XI (XII) классов с ограниченными возможностями здоровья (далее – ОВЗ), экстерны с ОВЗ;</w:t>
      </w:r>
    </w:p>
    <w:p>
      <w:pPr>
        <w:spacing w:after="0" w:line="32"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6"/>
          <w:szCs w:val="26"/>
          <w:color w:val="auto"/>
        </w:rPr>
        <w:t>обучающиеся XI (XII) классов - дети-инвалиды и инвалиды, экстерны - дети-инвалиды и инвалиды;</w:t>
      </w:r>
    </w:p>
    <w:p>
      <w:pPr>
        <w:spacing w:after="0" w:line="200" w:lineRule="exact"/>
        <w:rPr>
          <w:sz w:val="20"/>
          <w:szCs w:val="20"/>
          <w:color w:val="auto"/>
        </w:rPr>
      </w:pPr>
    </w:p>
    <w:p>
      <w:pPr>
        <w:spacing w:after="0" w:line="379" w:lineRule="exact"/>
        <w:rPr>
          <w:sz w:val="20"/>
          <w:szCs w:val="20"/>
          <w:color w:val="auto"/>
        </w:rPr>
      </w:pPr>
    </w:p>
    <w:p>
      <w:pPr>
        <w:ind w:left="10107"/>
        <w:spacing w:after="0"/>
        <w:rPr>
          <w:sz w:val="20"/>
          <w:szCs w:val="20"/>
          <w:color w:val="auto"/>
        </w:rPr>
      </w:pPr>
      <w:r>
        <w:rPr>
          <w:rFonts w:ascii="Times New Roman" w:cs="Times New Roman" w:eastAsia="Times New Roman" w:hAnsi="Times New Roman"/>
          <w:sz w:val="20"/>
          <w:szCs w:val="20"/>
          <w:color w:val="auto"/>
        </w:rPr>
        <w:t>3</w:t>
      </w:r>
    </w:p>
    <w:p>
      <w:pPr>
        <w:sectPr>
          <w:pgSz w:w="11900" w:h="16838" w:orient="portrait"/>
          <w:cols w:equalWidth="0" w:num="1">
            <w:col w:w="10207"/>
          </w:cols>
          <w:pgMar w:left="1133" w:top="1130" w:right="566" w:bottom="125" w:gutter="0" w:footer="0" w:header="0"/>
        </w:sectPr>
      </w:pPr>
    </w:p>
    <w:p>
      <w:pPr>
        <w:jc w:val="both"/>
        <w:ind w:left="7" w:firstLine="708"/>
        <w:spacing w:after="0" w:line="270" w:lineRule="auto"/>
        <w:rPr>
          <w:sz w:val="20"/>
          <w:szCs w:val="20"/>
          <w:color w:val="auto"/>
        </w:rPr>
      </w:pPr>
      <w:r>
        <w:rPr>
          <w:rFonts w:ascii="Times New Roman" w:cs="Times New Roman" w:eastAsia="Times New Roman" w:hAnsi="Times New Roman"/>
          <w:sz w:val="26"/>
          <w:szCs w:val="26"/>
          <w:color w:val="auto"/>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spacing w:after="0" w:line="23"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spacing w:after="0" w:line="20"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6"/>
          <w:szCs w:val="26"/>
          <w:color w:val="auto"/>
        </w:rPr>
        <w:t>2.4.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w:t>
      </w:r>
    </w:p>
    <w:p>
      <w:pPr>
        <w:spacing w:after="0" w:line="21" w:lineRule="exact"/>
        <w:rPr>
          <w:sz w:val="20"/>
          <w:szCs w:val="20"/>
          <w:color w:val="auto"/>
        </w:rPr>
      </w:pPr>
    </w:p>
    <w:p>
      <w:pPr>
        <w:jc w:val="both"/>
        <w:ind w:left="7" w:hanging="7"/>
        <w:spacing w:after="0" w:line="269" w:lineRule="auto"/>
        <w:tabs>
          <w:tab w:leader="none" w:pos="276" w:val="left"/>
        </w:tabs>
        <w:numPr>
          <w:ilvl w:val="0"/>
          <w:numId w:val="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Федеральной службы по надзору в сфере образования и науки от 7 ноября 2018 г. № 190/1512 (зарегистрирован Минюстом России 10 декабря 2018 г., регистрационный № 52952) (далее – Порядок проведения ГИА-11).</w:t>
      </w:r>
    </w:p>
    <w:p>
      <w:pPr>
        <w:spacing w:after="0" w:line="200" w:lineRule="exact"/>
        <w:rPr>
          <w:rFonts w:ascii="Times New Roman" w:cs="Times New Roman" w:eastAsia="Times New Roman" w:hAnsi="Times New Roman"/>
          <w:sz w:val="26"/>
          <w:szCs w:val="26"/>
          <w:color w:val="auto"/>
        </w:rPr>
      </w:pPr>
    </w:p>
    <w:p>
      <w:pPr>
        <w:spacing w:after="0" w:line="314" w:lineRule="exact"/>
        <w:rPr>
          <w:rFonts w:ascii="Times New Roman" w:cs="Times New Roman" w:eastAsia="Times New Roman" w:hAnsi="Times New Roman"/>
          <w:sz w:val="26"/>
          <w:szCs w:val="26"/>
          <w:color w:val="auto"/>
        </w:rPr>
      </w:pPr>
    </w:p>
    <w:p>
      <w:pPr>
        <w:ind w:left="7" w:firstLine="701"/>
        <w:spacing w:after="0" w:line="232" w:lineRule="auto"/>
        <w:tabs>
          <w:tab w:leader="none" w:pos="1424" w:val="left"/>
        </w:tabs>
        <w:numPr>
          <w:ilvl w:val="1"/>
          <w:numId w:val="5"/>
        </w:numPr>
        <w:rPr>
          <w:rFonts w:ascii="Cambria" w:cs="Cambria" w:eastAsia="Cambria" w:hAnsi="Cambria"/>
          <w:sz w:val="28"/>
          <w:szCs w:val="28"/>
          <w:b w:val="1"/>
          <w:bCs w:val="1"/>
          <w:color w:val="auto"/>
        </w:rPr>
      </w:pPr>
      <w:r>
        <w:rPr>
          <w:rFonts w:ascii="Times New Roman" w:cs="Times New Roman" w:eastAsia="Times New Roman" w:hAnsi="Times New Roman"/>
          <w:sz w:val="28"/>
          <w:szCs w:val="28"/>
          <w:b w:val="1"/>
          <w:bCs w:val="1"/>
          <w:color w:val="auto"/>
        </w:rPr>
        <w:t>Порядок подачи заявления на участие в итоговом сочинении (изложении)</w:t>
      </w:r>
    </w:p>
    <w:p>
      <w:pPr>
        <w:spacing w:after="0" w:line="355"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6"/>
          <w:szCs w:val="26"/>
          <w:color w:val="auto"/>
        </w:rPr>
        <w:t>3.1. Для участия в итоговом сочинении (изложении) обучающиеся XI (XII) классов подают заявления и согласия на обработку персональных данных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pPr>
        <w:ind w:left="707"/>
        <w:spacing w:after="0"/>
        <w:rPr>
          <w:sz w:val="20"/>
          <w:szCs w:val="20"/>
          <w:color w:val="auto"/>
        </w:rPr>
      </w:pPr>
      <w:r>
        <w:rPr>
          <w:rFonts w:ascii="Times New Roman" w:cs="Times New Roman" w:eastAsia="Times New Roman" w:hAnsi="Times New Roman"/>
          <w:sz w:val="26"/>
          <w:szCs w:val="26"/>
          <w:color w:val="auto"/>
        </w:rPr>
        <w:t>Обучающиеся XI (XII) классов, экстерны с ОВЗ при подаче заявления на участие</w:t>
      </w:r>
    </w:p>
    <w:p>
      <w:pPr>
        <w:spacing w:after="0" w:line="15" w:lineRule="exact"/>
        <w:rPr>
          <w:sz w:val="20"/>
          <w:szCs w:val="20"/>
          <w:color w:val="auto"/>
        </w:rPr>
      </w:pPr>
    </w:p>
    <w:p>
      <w:pPr>
        <w:jc w:val="both"/>
        <w:ind w:left="7" w:hanging="7"/>
        <w:spacing w:after="0" w:line="237" w:lineRule="auto"/>
        <w:tabs>
          <w:tab w:leader="none" w:pos="195" w:val="left"/>
        </w:tabs>
        <w:numPr>
          <w:ilvl w:val="0"/>
          <w:numId w:val="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итоговом сочинении (изложении) предъявляют копию рекомендаций психолого-медико-педагогической комиссии (далее – ПМПК), а обучающиеся XI (XII) классов,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
    <w:p>
      <w:pPr>
        <w:spacing w:after="0" w:line="19" w:lineRule="exact"/>
        <w:rPr>
          <w:rFonts w:ascii="Times New Roman" w:cs="Times New Roman" w:eastAsia="Times New Roman" w:hAnsi="Times New Roman"/>
          <w:sz w:val="26"/>
          <w:szCs w:val="26"/>
          <w:color w:val="auto"/>
        </w:rPr>
      </w:pPr>
    </w:p>
    <w:p>
      <w:pPr>
        <w:jc w:val="both"/>
        <w:ind w:left="7" w:firstLine="708"/>
        <w:spacing w:after="0" w:line="272"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3.2. Лица, перечисленные в п. 2.2 Рекомендаций,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органами исполнительной власти субъектов Российской Федерации, осуществляющими государственное управление в сфере образования (далее – ОИВ).</w:t>
      </w:r>
    </w:p>
    <w:p>
      <w:pPr>
        <w:spacing w:after="0" w:line="24" w:lineRule="exact"/>
        <w:rPr>
          <w:sz w:val="20"/>
          <w:szCs w:val="20"/>
          <w:color w:val="auto"/>
        </w:rPr>
      </w:pPr>
    </w:p>
    <w:p>
      <w:pPr>
        <w:ind w:left="7" w:firstLine="708"/>
        <w:spacing w:after="0" w:line="263" w:lineRule="auto"/>
        <w:rPr>
          <w:sz w:val="20"/>
          <w:szCs w:val="20"/>
          <w:color w:val="auto"/>
        </w:rPr>
      </w:pPr>
      <w:r>
        <w:rPr>
          <w:rFonts w:ascii="Times New Roman" w:cs="Times New Roman" w:eastAsia="Times New Roman" w:hAnsi="Times New Roman"/>
          <w:sz w:val="26"/>
          <w:szCs w:val="26"/>
          <w:color w:val="auto"/>
        </w:rPr>
        <w:t>Лица, перечисленные в п. 2.2 Рекомендаций, с ОВЗ при подаче заявления на участие в итоговом сочинении предъявляют копию рекомендаций ПМПК, а дети-инвалиды</w:t>
      </w:r>
    </w:p>
    <w:p>
      <w:pPr>
        <w:spacing w:after="0" w:line="34" w:lineRule="exact"/>
        <w:rPr>
          <w:sz w:val="20"/>
          <w:szCs w:val="20"/>
          <w:color w:val="auto"/>
        </w:rPr>
      </w:pPr>
    </w:p>
    <w:p>
      <w:pPr>
        <w:ind w:left="707" w:hanging="707"/>
        <w:spacing w:after="0" w:line="263" w:lineRule="auto"/>
        <w:tabs>
          <w:tab w:leader="none" w:pos="202" w:val="left"/>
        </w:tabs>
        <w:numPr>
          <w:ilvl w:val="0"/>
          <w:numId w:val="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инвалиды – оригинал или заверенную копию справки, подтверждающей инвалидность. Лица, перечисленные в п. 2.2 Рекомендаций, самостоятельно выбирают дату участия</w:t>
      </w:r>
    </w:p>
    <w:p>
      <w:pPr>
        <w:spacing w:after="0" w:line="32" w:lineRule="exact"/>
        <w:rPr>
          <w:sz w:val="20"/>
          <w:szCs w:val="20"/>
          <w:color w:val="auto"/>
        </w:rPr>
      </w:pPr>
    </w:p>
    <w:p>
      <w:pPr>
        <w:ind w:left="7" w:hanging="7"/>
        <w:spacing w:after="0" w:line="263" w:lineRule="auto"/>
        <w:tabs>
          <w:tab w:leader="none" w:pos="240" w:val="left"/>
        </w:tabs>
        <w:numPr>
          <w:ilvl w:val="0"/>
          <w:numId w:val="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итоговом сочинении из числа установленных Порядком проведения ГИА-11, которую указывают в заявлении.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10107"/>
        <w:spacing w:after="0"/>
        <w:rPr>
          <w:sz w:val="20"/>
          <w:szCs w:val="20"/>
          <w:color w:val="auto"/>
        </w:rPr>
      </w:pPr>
      <w:r>
        <w:rPr>
          <w:rFonts w:ascii="Times New Roman" w:cs="Times New Roman" w:eastAsia="Times New Roman" w:hAnsi="Times New Roman"/>
          <w:sz w:val="20"/>
          <w:szCs w:val="20"/>
          <w:color w:val="auto"/>
        </w:rPr>
        <w:t>4</w:t>
      </w:r>
    </w:p>
    <w:p>
      <w:pPr>
        <w:sectPr>
          <w:pgSz w:w="11900" w:h="16838" w:orient="portrait"/>
          <w:cols w:equalWidth="0" w:num="1">
            <w:col w:w="10207"/>
          </w:cols>
          <w:pgMar w:left="1133" w:top="1137" w:right="566" w:bottom="125" w:gutter="0" w:footer="0" w:header="0"/>
        </w:sectPr>
      </w:pPr>
    </w:p>
    <w:p>
      <w:pPr>
        <w:ind w:left="707"/>
        <w:spacing w:after="0"/>
        <w:tabs>
          <w:tab w:leader="none" w:pos="1247" w:val="left"/>
          <w:tab w:leader="none" w:pos="2807" w:val="left"/>
          <w:tab w:leader="none" w:pos="3387" w:val="left"/>
          <w:tab w:leader="none" w:pos="3807" w:val="left"/>
          <w:tab w:leader="none" w:pos="5007" w:val="left"/>
          <w:tab w:leader="none" w:pos="5447" w:val="left"/>
          <w:tab w:leader="none" w:pos="6687" w:val="left"/>
          <w:tab w:leader="none" w:pos="7247" w:val="left"/>
          <w:tab w:leader="none" w:pos="8267" w:val="left"/>
          <w:tab w:leader="none" w:pos="8727" w:val="left"/>
          <w:tab w:leader="none" w:pos="9167" w:val="left"/>
        </w:tabs>
        <w:rPr>
          <w:sz w:val="20"/>
          <w:szCs w:val="20"/>
          <w:color w:val="auto"/>
        </w:rPr>
      </w:pPr>
      <w:r>
        <w:rPr>
          <w:rFonts w:ascii="Times New Roman" w:cs="Times New Roman" w:eastAsia="Times New Roman" w:hAnsi="Times New Roman"/>
          <w:sz w:val="26"/>
          <w:szCs w:val="26"/>
          <w:color w:val="auto"/>
        </w:rPr>
        <w:t>3.3.</w:t>
      </w:r>
      <w:r>
        <w:rPr>
          <w:sz w:val="20"/>
          <w:szCs w:val="20"/>
          <w:color w:val="auto"/>
        </w:rPr>
        <w:tab/>
      </w:r>
      <w:r>
        <w:rPr>
          <w:rFonts w:ascii="Times New Roman" w:cs="Times New Roman" w:eastAsia="Times New Roman" w:hAnsi="Times New Roman"/>
          <w:sz w:val="26"/>
          <w:szCs w:val="26"/>
          <w:color w:val="auto"/>
        </w:rPr>
        <w:t>Регистрация</w:t>
        <w:tab/>
        <w:t>лиц</w:t>
        <w:tab/>
        <w:t>со</w:t>
        <w:tab/>
        <w:t>справкой</w:t>
        <w:tab/>
        <w:t>об</w:t>
        <w:tab/>
        <w:t>обучении</w:t>
        <w:tab/>
        <w:t>для</w:t>
        <w:tab/>
        <w:t>участия</w:t>
        <w:tab/>
        <w:t>по</w:t>
        <w:tab/>
        <w:t>их</w:t>
        <w:tab/>
        <w:t>желанию</w:t>
      </w:r>
    </w:p>
    <w:p>
      <w:pPr>
        <w:spacing w:after="0" w:line="62" w:lineRule="exact"/>
        <w:rPr>
          <w:sz w:val="20"/>
          <w:szCs w:val="20"/>
          <w:color w:val="auto"/>
        </w:rPr>
      </w:pPr>
    </w:p>
    <w:p>
      <w:pPr>
        <w:jc w:val="both"/>
        <w:ind w:left="7" w:hanging="7"/>
        <w:spacing w:after="0" w:line="269" w:lineRule="auto"/>
        <w:tabs>
          <w:tab w:leader="none" w:pos="276" w:val="left"/>
        </w:tabs>
        <w:numPr>
          <w:ilvl w:val="0"/>
          <w:numId w:val="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w:t>
      </w:r>
    </w:p>
    <w:p>
      <w:pPr>
        <w:spacing w:after="0" w:line="26" w:lineRule="exact"/>
        <w:rPr>
          <w:rFonts w:ascii="Times New Roman" w:cs="Times New Roman" w:eastAsia="Times New Roman" w:hAnsi="Times New Roman"/>
          <w:sz w:val="26"/>
          <w:szCs w:val="26"/>
          <w:color w:val="auto"/>
        </w:rPr>
      </w:pPr>
    </w:p>
    <w:p>
      <w:pPr>
        <w:ind w:left="7"/>
        <w:spacing w:after="0" w:line="26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образцу, самостоятельно устанавливаемому организацией, осуществляющей образовательную деятельность.</w:t>
      </w:r>
    </w:p>
    <w:p>
      <w:pPr>
        <w:spacing w:after="0" w:line="200" w:lineRule="exact"/>
        <w:rPr>
          <w:sz w:val="20"/>
          <w:szCs w:val="20"/>
          <w:color w:val="auto"/>
        </w:rPr>
      </w:pPr>
    </w:p>
    <w:p>
      <w:pPr>
        <w:spacing w:after="0" w:line="303" w:lineRule="exact"/>
        <w:rPr>
          <w:sz w:val="20"/>
          <w:szCs w:val="20"/>
          <w:color w:val="auto"/>
        </w:rPr>
      </w:pPr>
    </w:p>
    <w:p>
      <w:pPr>
        <w:ind w:left="287" w:hanging="287"/>
        <w:spacing w:after="0"/>
        <w:tabs>
          <w:tab w:leader="none" w:pos="287" w:val="left"/>
        </w:tabs>
        <w:numPr>
          <w:ilvl w:val="0"/>
          <w:numId w:val="1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Организация проведения итогового сочинения (изложения)</w:t>
      </w:r>
    </w:p>
    <w:p>
      <w:pPr>
        <w:spacing w:after="0" w:line="307"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4.1. Федеральная служба по надзору в сфере образования и науки (Рособрнадзор)</w:t>
      </w:r>
    </w:p>
    <w:p>
      <w:pPr>
        <w:spacing w:after="0" w:line="45"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осуществляет следующие функции в рамках проведения итогового сочинения (изложения):</w:t>
      </w:r>
    </w:p>
    <w:p>
      <w:pPr>
        <w:spacing w:after="0" w:line="59" w:lineRule="exact"/>
        <w:rPr>
          <w:sz w:val="20"/>
          <w:szCs w:val="20"/>
          <w:color w:val="auto"/>
        </w:rPr>
      </w:pPr>
    </w:p>
    <w:p>
      <w:pPr>
        <w:jc w:val="both"/>
        <w:ind w:left="7" w:firstLine="708"/>
        <w:spacing w:after="0" w:line="263" w:lineRule="auto"/>
        <w:rPr>
          <w:sz w:val="20"/>
          <w:szCs w:val="20"/>
          <w:color w:val="auto"/>
        </w:rPr>
      </w:pPr>
      <w:r>
        <w:rPr>
          <w:rFonts w:ascii="Times New Roman" w:cs="Times New Roman" w:eastAsia="Times New Roman" w:hAnsi="Times New Roman"/>
          <w:sz w:val="26"/>
          <w:szCs w:val="26"/>
          <w:color w:val="auto"/>
        </w:rPr>
        <w:t>осуществляет методическое обеспечение проведения итогового сочинения (изложения);</w:t>
      </w:r>
    </w:p>
    <w:p>
      <w:pPr>
        <w:spacing w:after="0" w:line="34" w:lineRule="exact"/>
        <w:rPr>
          <w:sz w:val="20"/>
          <w:szCs w:val="20"/>
          <w:color w:val="auto"/>
        </w:rPr>
      </w:pPr>
    </w:p>
    <w:p>
      <w:pPr>
        <w:jc w:val="both"/>
        <w:ind w:left="7" w:firstLine="708"/>
        <w:spacing w:after="0" w:line="269" w:lineRule="auto"/>
        <w:rPr>
          <w:sz w:val="20"/>
          <w:szCs w:val="20"/>
          <w:color w:val="auto"/>
        </w:rPr>
      </w:pPr>
      <w:r>
        <w:rPr>
          <w:rFonts w:ascii="Times New Roman" w:cs="Times New Roman" w:eastAsia="Times New Roman" w:hAnsi="Times New Roman"/>
          <w:sz w:val="26"/>
          <w:szCs w:val="26"/>
          <w:color w:val="auto"/>
        </w:rPr>
        <w:t>организует разработку тем итогового сочинения (текстов для итогового изложения) для проведения итогового сочинения (изложения), критериев оценивания итогового сочинения (изложения) (далее – критерии оценивания);</w:t>
      </w:r>
    </w:p>
    <w:p>
      <w:pPr>
        <w:spacing w:after="0" w:line="24"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6"/>
          <w:szCs w:val="26"/>
          <w:color w:val="auto"/>
        </w:rPr>
        <w:t>обеспечивает ОИВ комплектами тем итогового сочинения (текстами для итогового изложения);</w:t>
      </w:r>
    </w:p>
    <w:p>
      <w:pPr>
        <w:spacing w:after="0" w:line="29" w:lineRule="exact"/>
        <w:rPr>
          <w:sz w:val="20"/>
          <w:szCs w:val="20"/>
          <w:color w:val="auto"/>
        </w:rPr>
      </w:pPr>
    </w:p>
    <w:p>
      <w:pPr>
        <w:ind w:left="707"/>
        <w:spacing w:after="0" w:line="263" w:lineRule="auto"/>
        <w:rPr>
          <w:sz w:val="20"/>
          <w:szCs w:val="20"/>
          <w:color w:val="auto"/>
        </w:rPr>
      </w:pPr>
      <w:r>
        <w:rPr>
          <w:rFonts w:ascii="Times New Roman" w:cs="Times New Roman" w:eastAsia="Times New Roman" w:hAnsi="Times New Roman"/>
          <w:sz w:val="26"/>
          <w:szCs w:val="26"/>
          <w:color w:val="auto"/>
        </w:rPr>
        <w:t>разрабатывает единые форматы бланков итогового сочинения (изложения); разрабатывает единый сборник отчетных форм для проведения итогового сочинения</w:t>
      </w:r>
    </w:p>
    <w:p>
      <w:pPr>
        <w:spacing w:after="0" w:line="1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(изложения);</w:t>
      </w:r>
    </w:p>
    <w:p>
      <w:pPr>
        <w:spacing w:after="0" w:line="62" w:lineRule="exact"/>
        <w:rPr>
          <w:sz w:val="20"/>
          <w:szCs w:val="20"/>
          <w:color w:val="auto"/>
        </w:rPr>
      </w:pPr>
    </w:p>
    <w:p>
      <w:pPr>
        <w:jc w:val="both"/>
        <w:ind w:left="7" w:firstLine="708"/>
        <w:spacing w:after="0" w:line="271" w:lineRule="auto"/>
        <w:rPr>
          <w:sz w:val="20"/>
          <w:szCs w:val="20"/>
          <w:color w:val="auto"/>
        </w:rPr>
      </w:pPr>
      <w:r>
        <w:rPr>
          <w:rFonts w:ascii="Times New Roman" w:cs="Times New Roman" w:eastAsia="Times New Roman" w:hAnsi="Times New Roman"/>
          <w:sz w:val="26"/>
          <w:szCs w:val="26"/>
          <w:color w:val="auto"/>
        </w:rPr>
        <w:t>определяет дополнительный срок проведения итогового сочинения (изложения) на основании обращения ОИВ в случае невозможности проведения итогового сочинения (изложения) в сроки, установленные Порядком проведения ГИА-11, на территориях субъектов Российской Федерации по объективным причинам.</w:t>
      </w:r>
    </w:p>
    <w:p>
      <w:pPr>
        <w:spacing w:after="0" w:line="10"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4.2. ОИВ в рамках проведения итогового сочинения (изложения):</w:t>
      </w:r>
    </w:p>
    <w:p>
      <w:pPr>
        <w:spacing w:after="0" w:line="59" w:lineRule="exact"/>
        <w:rPr>
          <w:sz w:val="20"/>
          <w:szCs w:val="20"/>
          <w:color w:val="auto"/>
        </w:rPr>
      </w:pPr>
    </w:p>
    <w:p>
      <w:pPr>
        <w:jc w:val="both"/>
        <w:ind w:left="7" w:right="20" w:firstLine="708"/>
        <w:spacing w:after="0" w:line="263" w:lineRule="auto"/>
        <w:rPr>
          <w:sz w:val="20"/>
          <w:szCs w:val="20"/>
          <w:color w:val="auto"/>
        </w:rPr>
      </w:pPr>
      <w:r>
        <w:rPr>
          <w:rFonts w:ascii="Times New Roman" w:cs="Times New Roman" w:eastAsia="Times New Roman" w:hAnsi="Times New Roman"/>
          <w:sz w:val="26"/>
          <w:szCs w:val="26"/>
          <w:color w:val="auto"/>
        </w:rPr>
        <w:t>определяют порядок аккредитации граждан в качестве общественных наблюдателей при проведении итогового сочинения (изложения);</w:t>
      </w:r>
    </w:p>
    <w:p>
      <w:pPr>
        <w:spacing w:after="0" w:line="31"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определяют порядок проведения итогового сочинения (изложения), порядок проверки итогового сочинения (изложения), в том числе определяют порядок организации перепроверки отдельных сочинений (изложений) по итогам проведения сочинения (изложения);</w:t>
      </w:r>
    </w:p>
    <w:p>
      <w:pPr>
        <w:spacing w:after="0" w:line="23" w:lineRule="exact"/>
        <w:rPr>
          <w:sz w:val="20"/>
          <w:szCs w:val="20"/>
          <w:color w:val="auto"/>
        </w:rPr>
      </w:pPr>
    </w:p>
    <w:p>
      <w:pPr>
        <w:jc w:val="both"/>
        <w:ind w:left="7" w:firstLine="708"/>
        <w:spacing w:after="0" w:line="271" w:lineRule="auto"/>
        <w:rPr>
          <w:sz w:val="20"/>
          <w:szCs w:val="20"/>
          <w:color w:val="auto"/>
        </w:rPr>
      </w:pPr>
      <w:r>
        <w:rPr>
          <w:rFonts w:ascii="Times New Roman" w:cs="Times New Roman" w:eastAsia="Times New Roman" w:hAnsi="Times New Roman"/>
          <w:sz w:val="26"/>
          <w:szCs w:val="26"/>
          <w:color w:val="auto"/>
        </w:rPr>
        <w:t>создают комиссии по проведению итогового сочинения (изложения), комиссии по проверке итогового сочинения (изложения) в образовательных организациях и (или) комиссии по проведению итогового сочинения (изложения), комиссии по проверке итогового сочинения (изложения) в местах, определенных ОИВ;</w:t>
      </w:r>
    </w:p>
    <w:p>
      <w:pPr>
        <w:spacing w:after="0" w:line="25" w:lineRule="exact"/>
        <w:rPr>
          <w:sz w:val="20"/>
          <w:szCs w:val="20"/>
          <w:color w:val="auto"/>
        </w:rPr>
      </w:pPr>
    </w:p>
    <w:p>
      <w:pPr>
        <w:jc w:val="both"/>
        <w:ind w:left="7" w:firstLine="708"/>
        <w:spacing w:after="0" w:line="263" w:lineRule="auto"/>
        <w:rPr>
          <w:sz w:val="20"/>
          <w:szCs w:val="20"/>
          <w:color w:val="auto"/>
        </w:rPr>
      </w:pPr>
      <w:r>
        <w:rPr>
          <w:rFonts w:ascii="Times New Roman" w:cs="Times New Roman" w:eastAsia="Times New Roman" w:hAnsi="Times New Roman"/>
          <w:sz w:val="26"/>
          <w:szCs w:val="26"/>
          <w:color w:val="auto"/>
        </w:rPr>
        <w:t>определяют места регистрации для участия в написании итогового сочинения и места проведения итогового сочинения для лиц, перечисленных в п. 2.2 Рекомендаций;</w:t>
      </w:r>
    </w:p>
    <w:p>
      <w:pPr>
        <w:spacing w:after="0" w:line="31" w:lineRule="exact"/>
        <w:rPr>
          <w:sz w:val="20"/>
          <w:szCs w:val="20"/>
          <w:color w:val="auto"/>
        </w:rPr>
      </w:pPr>
    </w:p>
    <w:p>
      <w:pPr>
        <w:jc w:val="both"/>
        <w:ind w:left="7" w:firstLine="708"/>
        <w:spacing w:after="0" w:line="263" w:lineRule="auto"/>
        <w:rPr>
          <w:sz w:val="20"/>
          <w:szCs w:val="20"/>
          <w:color w:val="auto"/>
        </w:rPr>
      </w:pPr>
      <w:r>
        <w:rPr>
          <w:rFonts w:ascii="Times New Roman" w:cs="Times New Roman" w:eastAsia="Times New Roman" w:hAnsi="Times New Roman"/>
          <w:sz w:val="26"/>
          <w:szCs w:val="26"/>
          <w:color w:val="auto"/>
        </w:rPr>
        <w:t>определяют техническую схему обеспечения проведения итогового сочинения (изложения);</w:t>
      </w:r>
    </w:p>
    <w:p>
      <w:pPr>
        <w:spacing w:after="0" w:line="19"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определяют порядок тиражирования бланков итогового сочинения (изложения);</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10107"/>
        <w:spacing w:after="0"/>
        <w:rPr>
          <w:sz w:val="20"/>
          <w:szCs w:val="20"/>
          <w:color w:val="auto"/>
        </w:rPr>
      </w:pPr>
      <w:r>
        <w:rPr>
          <w:rFonts w:ascii="Times New Roman" w:cs="Times New Roman" w:eastAsia="Times New Roman" w:hAnsi="Times New Roman"/>
          <w:sz w:val="20"/>
          <w:szCs w:val="20"/>
          <w:color w:val="auto"/>
        </w:rPr>
        <w:t>5</w:t>
      </w:r>
    </w:p>
    <w:p>
      <w:pPr>
        <w:sectPr>
          <w:pgSz w:w="11900" w:h="16838" w:orient="portrait"/>
          <w:cols w:equalWidth="0" w:num="1">
            <w:col w:w="10207"/>
          </w:cols>
          <w:pgMar w:left="1133" w:top="1123" w:right="566" w:bottom="125" w:gutter="0" w:footer="0" w:header="0"/>
        </w:sectPr>
      </w:pPr>
    </w:p>
    <w:p>
      <w:pPr>
        <w:jc w:val="both"/>
        <w:ind w:firstLine="708"/>
        <w:spacing w:after="0" w:line="272" w:lineRule="auto"/>
        <w:rPr>
          <w:sz w:val="20"/>
          <w:szCs w:val="20"/>
          <w:color w:val="auto"/>
        </w:rPr>
      </w:pPr>
      <w:r>
        <w:rPr>
          <w:rFonts w:ascii="Times New Roman" w:cs="Times New Roman" w:eastAsia="Times New Roman" w:hAnsi="Times New Roman"/>
          <w:sz w:val="26"/>
          <w:szCs w:val="26"/>
          <w:color w:val="auto"/>
        </w:rPr>
        <w:t>определяют порядок 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 определенные ОИВ (далее вместе – места проведения итогового сочинения (изложения);</w:t>
      </w:r>
    </w:p>
    <w:p>
      <w:pPr>
        <w:spacing w:after="0" w:line="23"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6"/>
          <w:szCs w:val="26"/>
          <w:color w:val="auto"/>
        </w:rPr>
        <w:t>определяют 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в образовательных организациях (комиссии по проверке итогового сочинения (изложения) в местах, определенных ОИВ);</w:t>
      </w:r>
    </w:p>
    <w:p>
      <w:pPr>
        <w:spacing w:after="0" w:line="25" w:lineRule="exact"/>
        <w:rPr>
          <w:sz w:val="20"/>
          <w:szCs w:val="20"/>
          <w:color w:val="auto"/>
        </w:rPr>
      </w:pPr>
    </w:p>
    <w:p>
      <w:pPr>
        <w:jc w:val="both"/>
        <w:ind w:firstLine="708"/>
        <w:spacing w:after="0" w:line="269" w:lineRule="auto"/>
        <w:rPr>
          <w:sz w:val="20"/>
          <w:szCs w:val="20"/>
          <w:color w:val="auto"/>
        </w:rPr>
      </w:pPr>
      <w:r>
        <w:rPr>
          <w:rFonts w:ascii="Times New Roman" w:cs="Times New Roman" w:eastAsia="Times New Roman" w:hAnsi="Times New Roman"/>
          <w:sz w:val="26"/>
          <w:szCs w:val="26"/>
          <w:color w:val="auto"/>
        </w:rPr>
        <w:t>определяют 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 (п. 5.2 Рекомендаций);</w:t>
      </w:r>
    </w:p>
    <w:p>
      <w:pPr>
        <w:spacing w:after="0" w:line="25" w:lineRule="exact"/>
        <w:rPr>
          <w:sz w:val="20"/>
          <w:szCs w:val="20"/>
          <w:color w:val="auto"/>
        </w:rPr>
      </w:pPr>
    </w:p>
    <w:p>
      <w:pPr>
        <w:jc w:val="both"/>
        <w:ind w:firstLine="708"/>
        <w:spacing w:after="0" w:line="270" w:lineRule="auto"/>
        <w:rPr>
          <w:sz w:val="20"/>
          <w:szCs w:val="20"/>
          <w:color w:val="auto"/>
        </w:rPr>
      </w:pPr>
      <w:r>
        <w:rPr>
          <w:rFonts w:ascii="Times New Roman" w:cs="Times New Roman" w:eastAsia="Times New Roman" w:hAnsi="Times New Roman"/>
          <w:sz w:val="26"/>
          <w:szCs w:val="26"/>
          <w:color w:val="auto"/>
        </w:rPr>
        <w:t>определяют 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pPr>
        <w:spacing w:after="0" w:line="23" w:lineRule="exact"/>
        <w:rPr>
          <w:sz w:val="20"/>
          <w:szCs w:val="20"/>
          <w:color w:val="auto"/>
        </w:rPr>
      </w:pPr>
    </w:p>
    <w:p>
      <w:pPr>
        <w:jc w:val="both"/>
        <w:ind w:firstLine="708"/>
        <w:spacing w:after="0" w:line="263" w:lineRule="auto"/>
        <w:rPr>
          <w:sz w:val="20"/>
          <w:szCs w:val="20"/>
          <w:color w:val="auto"/>
        </w:rPr>
      </w:pPr>
      <w:r>
        <w:rPr>
          <w:rFonts w:ascii="Times New Roman" w:cs="Times New Roman" w:eastAsia="Times New Roman" w:hAnsi="Times New Roman"/>
          <w:sz w:val="26"/>
          <w:szCs w:val="26"/>
          <w:color w:val="auto"/>
        </w:rPr>
        <w:t>определяют порядок осуществления сканирования оригиналов бланков участников итогового сочинения (изложения);</w:t>
      </w:r>
    </w:p>
    <w:p>
      <w:pPr>
        <w:spacing w:after="0" w:line="34"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6"/>
          <w:szCs w:val="26"/>
          <w:color w:val="auto"/>
        </w:rPr>
        <w:t>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отчетных форм;</w:t>
      </w:r>
    </w:p>
    <w:p>
      <w:pPr>
        <w:spacing w:after="0" w:line="25" w:lineRule="exact"/>
        <w:rPr>
          <w:sz w:val="20"/>
          <w:szCs w:val="20"/>
          <w:color w:val="auto"/>
        </w:rPr>
      </w:pPr>
    </w:p>
    <w:p>
      <w:pPr>
        <w:jc w:val="both"/>
        <w:ind w:firstLine="708"/>
        <w:spacing w:after="0" w:line="263" w:lineRule="auto"/>
        <w:rPr>
          <w:sz w:val="20"/>
          <w:szCs w:val="20"/>
          <w:color w:val="auto"/>
        </w:rPr>
      </w:pPr>
      <w:r>
        <w:rPr>
          <w:rFonts w:ascii="Times New Roman" w:cs="Times New Roman" w:eastAsia="Times New Roman" w:hAnsi="Times New Roman"/>
          <w:sz w:val="26"/>
          <w:szCs w:val="26"/>
          <w:color w:val="auto"/>
        </w:rPr>
        <w:t>определяют сроки, места и порядок ознакомления участников с результатами итогового сочинения (изложения);</w:t>
      </w:r>
    </w:p>
    <w:p>
      <w:pPr>
        <w:spacing w:after="0" w:line="31"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6"/>
          <w:szCs w:val="26"/>
          <w:color w:val="auto"/>
        </w:rPr>
        <w:t>определяют порядок проведения повторной проверки итогового сочинения (изложения) обучающихся XI (XII) классов, экстернов комиссией по проверке итогового сочинения (изложения) другой образовательной организацией или комиссией по проверке итогового сочинения (изложения) в местах, определенных ОИВ, в случаях, предусмотренных п. 12 Рекомендаций.</w:t>
      </w:r>
    </w:p>
    <w:p>
      <w:pPr>
        <w:spacing w:after="0" w:line="27" w:lineRule="exact"/>
        <w:rPr>
          <w:sz w:val="20"/>
          <w:szCs w:val="20"/>
          <w:color w:val="auto"/>
        </w:rPr>
      </w:pPr>
    </w:p>
    <w:p>
      <w:pPr>
        <w:jc w:val="both"/>
        <w:ind w:firstLine="701"/>
        <w:spacing w:after="0" w:line="273" w:lineRule="auto"/>
        <w:tabs>
          <w:tab w:leader="none" w:pos="1152" w:val="left"/>
        </w:tabs>
        <w:numPr>
          <w:ilvl w:val="0"/>
          <w:numId w:val="1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по объективным причинам ОИВ направляют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сроков проведения итогового сочинения (изложения), установленных Порядком проведения ГИА-11.</w:t>
      </w:r>
    </w:p>
    <w:p>
      <w:pPr>
        <w:spacing w:after="0" w:line="21" w:lineRule="exact"/>
        <w:rPr>
          <w:rFonts w:ascii="Times New Roman" w:cs="Times New Roman" w:eastAsia="Times New Roman" w:hAnsi="Times New Roman"/>
          <w:sz w:val="26"/>
          <w:szCs w:val="26"/>
          <w:color w:val="auto"/>
        </w:rPr>
      </w:pPr>
    </w:p>
    <w:p>
      <w:pPr>
        <w:jc w:val="both"/>
        <w:ind w:firstLine="708"/>
        <w:spacing w:after="0" w:line="274"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ОИВ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pPr>
        <w:spacing w:after="0" w:line="5" w:lineRule="exact"/>
        <w:rPr>
          <w:rFonts w:ascii="Times New Roman" w:cs="Times New Roman" w:eastAsia="Times New Roman" w:hAnsi="Times New Roman"/>
          <w:sz w:val="26"/>
          <w:szCs w:val="26"/>
          <w:color w:val="auto"/>
        </w:rPr>
      </w:pPr>
    </w:p>
    <w:p>
      <w:pPr>
        <w:ind w:left="7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4.3. ОИВ обеспечивают:</w:t>
      </w:r>
    </w:p>
    <w:p>
      <w:pPr>
        <w:spacing w:after="0" w:line="396" w:lineRule="exact"/>
        <w:rPr>
          <w:sz w:val="20"/>
          <w:szCs w:val="20"/>
          <w:color w:val="auto"/>
        </w:rPr>
      </w:pPr>
    </w:p>
    <w:p>
      <w:pPr>
        <w:ind w:left="10100"/>
        <w:spacing w:after="0"/>
        <w:rPr>
          <w:sz w:val="20"/>
          <w:szCs w:val="20"/>
          <w:color w:val="auto"/>
        </w:rPr>
      </w:pPr>
      <w:r>
        <w:rPr>
          <w:rFonts w:ascii="Times New Roman" w:cs="Times New Roman" w:eastAsia="Times New Roman" w:hAnsi="Times New Roman"/>
          <w:sz w:val="20"/>
          <w:szCs w:val="20"/>
          <w:color w:val="auto"/>
        </w:rPr>
        <w:t>6</w:t>
      </w:r>
    </w:p>
    <w:p>
      <w:pPr>
        <w:sectPr>
          <w:pgSz w:w="11900" w:h="16838" w:orient="portrait"/>
          <w:cols w:equalWidth="0" w:num="1">
            <w:col w:w="10200"/>
          </w:cols>
          <w:pgMar w:left="1140" w:top="1137" w:right="566" w:bottom="125" w:gutter="0" w:footer="0" w:header="0"/>
        </w:sectPr>
      </w:pPr>
    </w:p>
    <w:p>
      <w:pPr>
        <w:jc w:val="both"/>
        <w:ind w:firstLine="708"/>
        <w:spacing w:after="0" w:line="274" w:lineRule="auto"/>
        <w:rPr>
          <w:sz w:val="20"/>
          <w:szCs w:val="20"/>
          <w:color w:val="auto"/>
        </w:rPr>
      </w:pPr>
      <w:r>
        <w:rPr>
          <w:rFonts w:ascii="Times New Roman" w:cs="Times New Roman" w:eastAsia="Times New Roman" w:hAnsi="Times New Roman"/>
          <w:sz w:val="26"/>
          <w:szCs w:val="26"/>
          <w:color w:val="auto"/>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официальных сайтах в сети «Интернет» ОИВ или специализированных сайтах;</w:t>
      </w:r>
    </w:p>
    <w:p>
      <w:pPr>
        <w:spacing w:after="0" w:line="23"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6"/>
          <w:szCs w:val="26"/>
          <w:color w:val="auto"/>
        </w:rPr>
        <w:t>проведение итогового сочинения (изложения) в образовательных организациях и (или) местах проведения итогового сочинения (изложения), определенных ОИВ, в соответствии с требованиями, установленными Порядком проведения ГИА-11 и Рекомендациями;</w:t>
      </w:r>
    </w:p>
    <w:p>
      <w:pPr>
        <w:spacing w:after="0" w:line="25" w:lineRule="exact"/>
        <w:rPr>
          <w:sz w:val="20"/>
          <w:szCs w:val="20"/>
          <w:color w:val="auto"/>
        </w:rPr>
      </w:pPr>
    </w:p>
    <w:p>
      <w:pPr>
        <w:jc w:val="both"/>
        <w:ind w:firstLine="708"/>
        <w:spacing w:after="0" w:line="263" w:lineRule="auto"/>
        <w:rPr>
          <w:sz w:val="20"/>
          <w:szCs w:val="20"/>
          <w:color w:val="auto"/>
        </w:rPr>
      </w:pPr>
      <w:r>
        <w:rPr>
          <w:rFonts w:ascii="Times New Roman" w:cs="Times New Roman" w:eastAsia="Times New Roman" w:hAnsi="Times New Roman"/>
          <w:sz w:val="26"/>
          <w:szCs w:val="26"/>
          <w:color w:val="auto"/>
        </w:rPr>
        <w:t>техническую готовность образовательных организаций к проведению и проверке итогового сочинения (изложения);</w:t>
      </w:r>
    </w:p>
    <w:p>
      <w:pPr>
        <w:spacing w:after="0" w:line="31" w:lineRule="exact"/>
        <w:rPr>
          <w:sz w:val="20"/>
          <w:szCs w:val="20"/>
          <w:color w:val="auto"/>
        </w:rPr>
      </w:pPr>
    </w:p>
    <w:p>
      <w:pPr>
        <w:jc w:val="both"/>
        <w:ind w:firstLine="708"/>
        <w:spacing w:after="0" w:line="263" w:lineRule="auto"/>
        <w:rPr>
          <w:sz w:val="20"/>
          <w:szCs w:val="20"/>
          <w:color w:val="auto"/>
        </w:rPr>
      </w:pPr>
      <w:r>
        <w:rPr>
          <w:rFonts w:ascii="Times New Roman" w:cs="Times New Roman" w:eastAsia="Times New Roman" w:hAnsi="Times New Roman"/>
          <w:sz w:val="26"/>
          <w:szCs w:val="26"/>
          <w:color w:val="auto"/>
        </w:rPr>
        <w:t>передачу комплекта тем итогового сочинения (текстов для итогового изложения) в места проведения итогового сочинения (изложения);</w:t>
      </w:r>
    </w:p>
    <w:p>
      <w:pPr>
        <w:spacing w:after="0" w:line="34" w:lineRule="exact"/>
        <w:rPr>
          <w:sz w:val="20"/>
          <w:szCs w:val="20"/>
          <w:color w:val="auto"/>
        </w:rPr>
      </w:pPr>
    </w:p>
    <w:p>
      <w:pPr>
        <w:jc w:val="both"/>
        <w:ind w:firstLine="708"/>
        <w:spacing w:after="0" w:line="263" w:lineRule="auto"/>
        <w:rPr>
          <w:sz w:val="20"/>
          <w:szCs w:val="20"/>
          <w:color w:val="auto"/>
        </w:rPr>
      </w:pPr>
      <w:r>
        <w:rPr>
          <w:rFonts w:ascii="Times New Roman" w:cs="Times New Roman" w:eastAsia="Times New Roman" w:hAnsi="Times New Roman"/>
          <w:sz w:val="26"/>
          <w:szCs w:val="26"/>
          <w:color w:val="auto"/>
        </w:rPr>
        <w:t>опубликование комплекта тем итогового сочинения на региональных образовательных Интернет-ресурсах в сроки, установленные Рекомендациями;</w:t>
      </w:r>
    </w:p>
    <w:p>
      <w:pPr>
        <w:spacing w:after="0" w:line="31" w:lineRule="exact"/>
        <w:rPr>
          <w:sz w:val="20"/>
          <w:szCs w:val="20"/>
          <w:color w:val="auto"/>
        </w:rPr>
      </w:pPr>
    </w:p>
    <w:p>
      <w:pPr>
        <w:jc w:val="both"/>
        <w:ind w:firstLine="708"/>
        <w:spacing w:after="0" w:line="263" w:lineRule="auto"/>
        <w:rPr>
          <w:sz w:val="20"/>
          <w:szCs w:val="20"/>
          <w:color w:val="auto"/>
        </w:rPr>
      </w:pPr>
      <w:r>
        <w:rPr>
          <w:rFonts w:ascii="Times New Roman" w:cs="Times New Roman" w:eastAsia="Times New Roman" w:hAnsi="Times New Roman"/>
          <w:sz w:val="26"/>
          <w:szCs w:val="26"/>
          <w:color w:val="auto"/>
        </w:rPr>
        <w:t>информационную безопасность при хранении, использовании и передаче комплектов тем итогового сочинения (текстов для итогового изложения);</w:t>
      </w:r>
    </w:p>
    <w:p>
      <w:pPr>
        <w:spacing w:after="0" w:line="34" w:lineRule="exact"/>
        <w:rPr>
          <w:sz w:val="20"/>
          <w:szCs w:val="20"/>
          <w:color w:val="auto"/>
        </w:rPr>
      </w:pPr>
    </w:p>
    <w:p>
      <w:pPr>
        <w:jc w:val="both"/>
        <w:ind w:firstLine="708"/>
        <w:spacing w:after="0" w:line="263" w:lineRule="auto"/>
        <w:rPr>
          <w:sz w:val="20"/>
          <w:szCs w:val="20"/>
          <w:color w:val="auto"/>
        </w:rPr>
      </w:pPr>
      <w:r>
        <w:rPr>
          <w:rFonts w:ascii="Times New Roman" w:cs="Times New Roman" w:eastAsia="Times New Roman" w:hAnsi="Times New Roman"/>
          <w:sz w:val="26"/>
          <w:szCs w:val="26"/>
          <w:color w:val="auto"/>
        </w:rPr>
        <w:t>хранение текстов для итогового изложения, в том числе определяют места хранения и лиц, имеющих доступ к текстам для итогового изложения;</w:t>
      </w:r>
    </w:p>
    <w:p>
      <w:pPr>
        <w:spacing w:after="0" w:line="31" w:lineRule="exact"/>
        <w:rPr>
          <w:sz w:val="20"/>
          <w:szCs w:val="20"/>
          <w:color w:val="auto"/>
        </w:rPr>
      </w:pPr>
    </w:p>
    <w:p>
      <w:pPr>
        <w:jc w:val="both"/>
        <w:ind w:firstLine="708"/>
        <w:spacing w:after="0" w:line="263" w:lineRule="auto"/>
        <w:rPr>
          <w:sz w:val="20"/>
          <w:szCs w:val="20"/>
          <w:color w:val="auto"/>
        </w:rPr>
      </w:pPr>
      <w:r>
        <w:rPr>
          <w:rFonts w:ascii="Times New Roman" w:cs="Times New Roman" w:eastAsia="Times New Roman" w:hAnsi="Times New Roman"/>
          <w:sz w:val="26"/>
          <w:szCs w:val="26"/>
          <w:color w:val="auto"/>
        </w:rPr>
        <w:t>ознакомление участников итогового сочинения (изложения) с результатами итогового сочинения (изложения) в сроки, установленные ОИВ.</w:t>
      </w:r>
    </w:p>
    <w:p>
      <w:pPr>
        <w:spacing w:after="0" w:line="34" w:lineRule="exact"/>
        <w:rPr>
          <w:sz w:val="20"/>
          <w:szCs w:val="20"/>
          <w:color w:val="auto"/>
        </w:rPr>
      </w:pPr>
    </w:p>
    <w:p>
      <w:pPr>
        <w:jc w:val="both"/>
        <w:ind w:firstLine="708"/>
        <w:spacing w:after="0" w:line="263" w:lineRule="auto"/>
        <w:rPr>
          <w:sz w:val="20"/>
          <w:szCs w:val="20"/>
          <w:color w:val="auto"/>
        </w:rPr>
      </w:pPr>
      <w:r>
        <w:rPr>
          <w:rFonts w:ascii="Times New Roman" w:cs="Times New Roman" w:eastAsia="Times New Roman" w:hAnsi="Times New Roman"/>
          <w:sz w:val="26"/>
          <w:szCs w:val="26"/>
          <w:color w:val="auto"/>
        </w:rPr>
        <w:t>4.4. Образовательные организации в целях проведения итогового сочинения (изложения):</w:t>
      </w:r>
    </w:p>
    <w:p>
      <w:pPr>
        <w:spacing w:after="0" w:line="31" w:lineRule="exact"/>
        <w:rPr>
          <w:sz w:val="20"/>
          <w:szCs w:val="20"/>
          <w:color w:val="auto"/>
        </w:rPr>
      </w:pPr>
    </w:p>
    <w:p>
      <w:pPr>
        <w:jc w:val="right"/>
        <w:spacing w:after="0" w:line="273" w:lineRule="auto"/>
        <w:rPr>
          <w:sz w:val="20"/>
          <w:szCs w:val="20"/>
          <w:color w:val="auto"/>
        </w:rPr>
      </w:pPr>
      <w:r>
        <w:rPr>
          <w:rFonts w:ascii="Times New Roman" w:cs="Times New Roman" w:eastAsia="Times New Roman" w:hAnsi="Times New Roman"/>
          <w:sz w:val="26"/>
          <w:szCs w:val="26"/>
          <w:color w:val="auto"/>
        </w:rPr>
        <w:t>обеспечивает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 в образовательных организациях и привлекаемых к проведению и проверке итогового сочинения (изложения) в соответствии с требованиями Рекомендаций; 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(изложения) на территории субъекта Российской Федерации, установленном ОИВ;</w:t>
      </w:r>
    </w:p>
    <w:p>
      <w:pPr>
        <w:spacing w:after="0" w:line="59"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6"/>
          <w:szCs w:val="26"/>
          <w:color w:val="auto"/>
        </w:rPr>
        <w:t>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p>
    <w:p>
      <w:pPr>
        <w:spacing w:after="0" w:line="359" w:lineRule="exact"/>
        <w:rPr>
          <w:sz w:val="20"/>
          <w:szCs w:val="20"/>
          <w:color w:val="auto"/>
        </w:rPr>
      </w:pPr>
    </w:p>
    <w:p>
      <w:pPr>
        <w:ind w:left="10100"/>
        <w:spacing w:after="0"/>
        <w:rPr>
          <w:sz w:val="20"/>
          <w:szCs w:val="20"/>
          <w:color w:val="auto"/>
        </w:rPr>
      </w:pPr>
      <w:r>
        <w:rPr>
          <w:rFonts w:ascii="Times New Roman" w:cs="Times New Roman" w:eastAsia="Times New Roman" w:hAnsi="Times New Roman"/>
          <w:sz w:val="20"/>
          <w:szCs w:val="20"/>
          <w:color w:val="auto"/>
        </w:rPr>
        <w:t>7</w:t>
      </w:r>
    </w:p>
    <w:p>
      <w:pPr>
        <w:sectPr>
          <w:pgSz w:w="11900" w:h="16838" w:orient="portrait"/>
          <w:cols w:equalWidth="0" w:num="1">
            <w:col w:w="10200"/>
          </w:cols>
          <w:pgMar w:left="1140" w:top="1137" w:right="566" w:bottom="125" w:gutter="0" w:footer="0" w:header="0"/>
        </w:sectPr>
      </w:pPr>
    </w:p>
    <w:p>
      <w:pPr>
        <w:jc w:val="both"/>
        <w:ind w:left="7" w:firstLine="708"/>
        <w:spacing w:after="0" w:line="274" w:lineRule="auto"/>
        <w:rPr>
          <w:sz w:val="20"/>
          <w:szCs w:val="20"/>
          <w:color w:val="auto"/>
        </w:rPr>
      </w:pPr>
      <w:r>
        <w:rPr>
          <w:rFonts w:ascii="Times New Roman" w:cs="Times New Roman" w:eastAsia="Times New Roman" w:hAnsi="Times New Roman"/>
          <w:sz w:val="26"/>
          <w:szCs w:val="26"/>
          <w:color w:val="auto"/>
        </w:rPr>
        <w:t>Рекомендуемый порядок формирования комиссии по проведению итогового сочинения (изложения) и комиссии по проверке итогового сочинения (изложения) в образовательных организациях, а также функции указанных комиссий в рамках проведения и проверки итогового сочинения (изложения) изложены в Методических рекомендациях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pPr>
        <w:spacing w:after="0" w:line="18"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6"/>
          <w:szCs w:val="26"/>
          <w:color w:val="auto"/>
        </w:rPr>
        <w:t>4.5. В целях информирования граждан о порядке проведения итогового сочинения (изложения)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или специализированных сайтах публикуется информация о:</w:t>
      </w:r>
    </w:p>
    <w:p>
      <w:pPr>
        <w:spacing w:after="0" w:line="24" w:lineRule="exact"/>
        <w:rPr>
          <w:sz w:val="20"/>
          <w:szCs w:val="20"/>
          <w:color w:val="auto"/>
        </w:rPr>
      </w:pPr>
    </w:p>
    <w:p>
      <w:pPr>
        <w:jc w:val="both"/>
        <w:ind w:left="7" w:firstLine="708"/>
        <w:spacing w:after="0" w:line="269" w:lineRule="auto"/>
        <w:rPr>
          <w:sz w:val="20"/>
          <w:szCs w:val="20"/>
          <w:color w:val="auto"/>
        </w:rPr>
      </w:pPr>
      <w:r>
        <w:rPr>
          <w:rFonts w:ascii="Times New Roman" w:cs="Times New Roman" w:eastAsia="Times New Roman" w:hAnsi="Times New Roman"/>
          <w:sz w:val="26"/>
          <w:szCs w:val="26"/>
          <w:color w:val="auto"/>
        </w:rPr>
        <w:t>порядке проведения итогового сочинения (изложения) на территории субъекта Российской Федерации, определенном ОИВ, – не позднее чем за два месяца до дня проведения итогового сочинения;</w:t>
      </w:r>
    </w:p>
    <w:p>
      <w:pPr>
        <w:spacing w:after="0" w:line="27" w:lineRule="exact"/>
        <w:rPr>
          <w:sz w:val="20"/>
          <w:szCs w:val="20"/>
          <w:color w:val="auto"/>
        </w:rPr>
      </w:pPr>
    </w:p>
    <w:p>
      <w:pPr>
        <w:jc w:val="both"/>
        <w:ind w:left="7" w:firstLine="708"/>
        <w:spacing w:after="0" w:line="269" w:lineRule="auto"/>
        <w:rPr>
          <w:sz w:val="20"/>
          <w:szCs w:val="20"/>
          <w:color w:val="auto"/>
        </w:rPr>
      </w:pPr>
      <w:r>
        <w:rPr>
          <w:rFonts w:ascii="Times New Roman" w:cs="Times New Roman" w:eastAsia="Times New Roman" w:hAnsi="Times New Roman"/>
          <w:sz w:val="26"/>
          <w:szCs w:val="26"/>
          <w:color w:val="auto"/>
        </w:rPr>
        <w:t>сроках и местах регистрации для участия в написании итогового сочинения (для лиц, перечисленных в п. 2.2) – не позднее чем за два месяца до дня проведения итогового сочинения;</w:t>
      </w:r>
    </w:p>
    <w:p>
      <w:pPr>
        <w:spacing w:after="0" w:line="24"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6"/>
          <w:szCs w:val="26"/>
          <w:color w:val="auto"/>
        </w:rPr>
        <w:t>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pPr>
        <w:spacing w:after="0" w:line="14" w:lineRule="exact"/>
        <w:rPr>
          <w:sz w:val="20"/>
          <w:szCs w:val="20"/>
          <w:color w:val="auto"/>
        </w:rPr>
      </w:pPr>
    </w:p>
    <w:p>
      <w:pPr>
        <w:ind w:left="707"/>
        <w:spacing w:after="0"/>
        <w:tabs>
          <w:tab w:leader="none" w:pos="1667" w:val="left"/>
          <w:tab w:leader="none" w:pos="2567" w:val="left"/>
          <w:tab w:leader="none" w:pos="2867" w:val="left"/>
          <w:tab w:leader="none" w:pos="3907" w:val="left"/>
          <w:tab w:leader="none" w:pos="5987" w:val="left"/>
          <w:tab w:leader="none" w:pos="6267" w:val="left"/>
          <w:tab w:leader="none" w:pos="7747" w:val="left"/>
          <w:tab w:leader="none" w:pos="9007" w:val="left"/>
        </w:tabs>
        <w:rPr>
          <w:sz w:val="20"/>
          <w:szCs w:val="20"/>
          <w:color w:val="auto"/>
        </w:rPr>
      </w:pPr>
      <w:r>
        <w:rPr>
          <w:rFonts w:ascii="Times New Roman" w:cs="Times New Roman" w:eastAsia="Times New Roman" w:hAnsi="Times New Roman"/>
          <w:sz w:val="26"/>
          <w:szCs w:val="26"/>
          <w:color w:val="auto"/>
        </w:rPr>
        <w:t>сроках,</w:t>
        <w:tab/>
        <w:t>местах</w:t>
        <w:tab/>
        <w:t>и</w:t>
        <w:tab/>
        <w:t>порядке</w:t>
        <w:tab/>
        <w:t>информирования</w:t>
        <w:tab/>
        <w:t>о</w:t>
        <w:tab/>
        <w:t>результатах</w:t>
        <w:tab/>
        <w:t>итогового</w:t>
        <w:tab/>
        <w:t>сочинения</w:t>
      </w:r>
    </w:p>
    <w:p>
      <w:pPr>
        <w:spacing w:after="0" w:line="44" w:lineRule="exact"/>
        <w:rPr>
          <w:sz w:val="20"/>
          <w:szCs w:val="20"/>
          <w:color w:val="auto"/>
        </w:rPr>
      </w:pPr>
    </w:p>
    <w:p>
      <w:pPr>
        <w:ind w:left="7"/>
        <w:spacing w:after="0"/>
        <w:tabs>
          <w:tab w:leader="none" w:pos="1547" w:val="left"/>
          <w:tab w:leader="none" w:pos="1867" w:val="left"/>
          <w:tab w:leader="none" w:pos="2307" w:val="left"/>
          <w:tab w:leader="none" w:pos="3367" w:val="left"/>
          <w:tab w:leader="none" w:pos="3967" w:val="left"/>
          <w:tab w:leader="none" w:pos="4367" w:val="left"/>
          <w:tab w:leader="none" w:pos="5207" w:val="left"/>
          <w:tab w:leader="none" w:pos="5667" w:val="left"/>
          <w:tab w:leader="none" w:pos="6247" w:val="left"/>
          <w:tab w:leader="none" w:pos="7727" w:val="left"/>
          <w:tab w:leader="none" w:pos="9007" w:val="left"/>
        </w:tabs>
        <w:rPr>
          <w:sz w:val="20"/>
          <w:szCs w:val="20"/>
          <w:color w:val="auto"/>
        </w:rPr>
      </w:pPr>
      <w:r>
        <w:rPr>
          <w:rFonts w:ascii="Times New Roman" w:cs="Times New Roman" w:eastAsia="Times New Roman" w:hAnsi="Times New Roman"/>
          <w:sz w:val="26"/>
          <w:szCs w:val="26"/>
          <w:color w:val="auto"/>
        </w:rPr>
        <w:t>(изложения)</w:t>
        <w:tab/>
        <w:t>–</w:t>
      </w:r>
      <w:r>
        <w:rPr>
          <w:sz w:val="20"/>
          <w:szCs w:val="20"/>
          <w:color w:val="auto"/>
        </w:rPr>
        <w:tab/>
      </w:r>
      <w:r>
        <w:rPr>
          <w:rFonts w:ascii="Times New Roman" w:cs="Times New Roman" w:eastAsia="Times New Roman" w:hAnsi="Times New Roman"/>
          <w:sz w:val="26"/>
          <w:szCs w:val="26"/>
          <w:color w:val="auto"/>
        </w:rPr>
        <w:t>не</w:t>
        <w:tab/>
        <w:t>позднее</w:t>
        <w:tab/>
        <w:t>чем</w:t>
        <w:tab/>
        <w:t>за</w:t>
        <w:tab/>
        <w:t>месяц</w:t>
        <w:tab/>
        <w:t>до</w:t>
        <w:tab/>
        <w:t>дня</w:t>
        <w:tab/>
        <w:t>проведения</w:t>
        <w:tab/>
        <w:t>итогового</w:t>
        <w:tab/>
        <w:t>сочинения</w:t>
      </w:r>
    </w:p>
    <w:p>
      <w:pPr>
        <w:spacing w:after="0" w:line="4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(изложения).</w:t>
      </w:r>
    </w:p>
    <w:p>
      <w:pPr>
        <w:spacing w:after="0" w:line="62"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4.6. Организационное и технологическое обеспечение проведения итогового сочинения (изложения)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региональными центрами обработки информации субъектов Российской Федерации (далее – РЦОИ).</w:t>
      </w:r>
    </w:p>
    <w:p>
      <w:pPr>
        <w:spacing w:after="0" w:line="200" w:lineRule="exact"/>
        <w:rPr>
          <w:sz w:val="20"/>
          <w:szCs w:val="20"/>
          <w:color w:val="auto"/>
        </w:rPr>
      </w:pPr>
    </w:p>
    <w:p>
      <w:pPr>
        <w:spacing w:after="0" w:line="297" w:lineRule="exact"/>
        <w:rPr>
          <w:sz w:val="20"/>
          <w:szCs w:val="20"/>
          <w:color w:val="auto"/>
        </w:rPr>
      </w:pPr>
    </w:p>
    <w:p>
      <w:pPr>
        <w:ind w:left="287" w:hanging="287"/>
        <w:spacing w:after="0"/>
        <w:tabs>
          <w:tab w:leader="none" w:pos="287" w:val="left"/>
        </w:tabs>
        <w:numPr>
          <w:ilvl w:val="0"/>
          <w:numId w:val="1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Сроки и продолжительность написания итогового сочинения (изложения)</w:t>
      </w:r>
    </w:p>
    <w:p>
      <w:pPr>
        <w:spacing w:after="0" w:line="38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5.1. Итоговое сочинение (изложение) проводится в первую среду декабря.</w:t>
      </w:r>
    </w:p>
    <w:p>
      <w:pPr>
        <w:spacing w:after="0" w:line="44"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5.2.  Продолжительность  написания  итогового  сочинения  (изложения)  составляет</w:t>
      </w:r>
    </w:p>
    <w:p>
      <w:pPr>
        <w:spacing w:after="0" w:line="4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3 часа 55 минут (235 минут).</w:t>
      </w:r>
    </w:p>
    <w:p>
      <w:pPr>
        <w:spacing w:after="0" w:line="59" w:lineRule="exact"/>
        <w:rPr>
          <w:sz w:val="20"/>
          <w:szCs w:val="20"/>
          <w:color w:val="auto"/>
        </w:rPr>
      </w:pPr>
    </w:p>
    <w:p>
      <w:pPr>
        <w:jc w:val="both"/>
        <w:ind w:left="7" w:firstLine="711"/>
        <w:spacing w:after="0" w:line="273" w:lineRule="auto"/>
        <w:rPr>
          <w:sz w:val="20"/>
          <w:szCs w:val="20"/>
          <w:color w:val="auto"/>
        </w:rPr>
      </w:pPr>
      <w:r>
        <w:rPr>
          <w:rFonts w:ascii="Times New Roman" w:cs="Times New Roman" w:eastAsia="Times New Roman" w:hAnsi="Times New Roman"/>
          <w:sz w:val="26"/>
          <w:szCs w:val="26"/>
          <w:color w:val="auto"/>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w:t>
      </w:r>
    </w:p>
    <w:p>
      <w:pPr>
        <w:spacing w:after="0" w:line="200" w:lineRule="exact"/>
        <w:rPr>
          <w:sz w:val="20"/>
          <w:szCs w:val="20"/>
          <w:color w:val="auto"/>
        </w:rPr>
      </w:pPr>
    </w:p>
    <w:p>
      <w:pPr>
        <w:spacing w:after="0" w:line="341" w:lineRule="exact"/>
        <w:rPr>
          <w:sz w:val="20"/>
          <w:szCs w:val="20"/>
          <w:color w:val="auto"/>
        </w:rPr>
      </w:pPr>
    </w:p>
    <w:p>
      <w:pPr>
        <w:ind w:left="10107"/>
        <w:spacing w:after="0"/>
        <w:rPr>
          <w:sz w:val="20"/>
          <w:szCs w:val="20"/>
          <w:color w:val="auto"/>
        </w:rPr>
      </w:pPr>
      <w:r>
        <w:rPr>
          <w:rFonts w:ascii="Times New Roman" w:cs="Times New Roman" w:eastAsia="Times New Roman" w:hAnsi="Times New Roman"/>
          <w:sz w:val="20"/>
          <w:szCs w:val="20"/>
          <w:color w:val="auto"/>
        </w:rPr>
        <w:t>8</w:t>
      </w:r>
    </w:p>
    <w:p>
      <w:pPr>
        <w:sectPr>
          <w:pgSz w:w="11900" w:h="16838" w:orient="portrait"/>
          <w:cols w:equalWidth="0" w:num="1">
            <w:col w:w="10207"/>
          </w:cols>
          <w:pgMar w:left="1133" w:top="1137" w:right="566" w:bottom="125" w:gutter="0" w:footer="0" w:header="0"/>
        </w:sectPr>
      </w:pPr>
    </w:p>
    <w:p>
      <w:pPr>
        <w:jc w:val="both"/>
        <w:ind w:left="7" w:right="20"/>
        <w:spacing w:after="0" w:line="265" w:lineRule="auto"/>
        <w:rPr>
          <w:sz w:val="20"/>
          <w:szCs w:val="20"/>
          <w:color w:val="auto"/>
        </w:rPr>
      </w:pPr>
      <w:r>
        <w:rPr>
          <w:rFonts w:ascii="Times New Roman" w:cs="Times New Roman" w:eastAsia="Times New Roman" w:hAnsi="Times New Roman"/>
          <w:sz w:val="26"/>
          <w:szCs w:val="26"/>
          <w:color w:val="auto"/>
        </w:rPr>
        <w:t>мероприятий для указанных участников итогового сочинения (изложения) определяется ОИВ.</w:t>
      </w:r>
    </w:p>
    <w:p>
      <w:pPr>
        <w:spacing w:after="0" w:line="29" w:lineRule="exact"/>
        <w:rPr>
          <w:sz w:val="20"/>
          <w:szCs w:val="20"/>
          <w:color w:val="auto"/>
        </w:rPr>
      </w:pPr>
    </w:p>
    <w:p>
      <w:pPr>
        <w:jc w:val="both"/>
        <w:ind w:left="7" w:firstLine="711"/>
        <w:spacing w:after="0" w:line="270" w:lineRule="auto"/>
        <w:rPr>
          <w:sz w:val="20"/>
          <w:szCs w:val="20"/>
          <w:color w:val="auto"/>
        </w:rPr>
      </w:pPr>
      <w:r>
        <w:rPr>
          <w:rFonts w:ascii="Times New Roman" w:cs="Times New Roman" w:eastAsia="Times New Roman" w:hAnsi="Times New Roman"/>
          <w:sz w:val="26"/>
          <w:szCs w:val="26"/>
          <w:color w:val="auto"/>
        </w:rPr>
        <w:t>5.3.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w:t>
      </w:r>
    </w:p>
    <w:p>
      <w:pPr>
        <w:spacing w:after="0" w:line="23" w:lineRule="exact"/>
        <w:rPr>
          <w:sz w:val="20"/>
          <w:szCs w:val="20"/>
          <w:color w:val="auto"/>
        </w:rPr>
      </w:pPr>
    </w:p>
    <w:p>
      <w:pPr>
        <w:jc w:val="both"/>
        <w:ind w:left="7" w:firstLine="711"/>
        <w:spacing w:after="0" w:line="272" w:lineRule="auto"/>
        <w:rPr>
          <w:sz w:val="20"/>
          <w:szCs w:val="20"/>
          <w:color w:val="auto"/>
        </w:rPr>
      </w:pPr>
      <w:r>
        <w:rPr>
          <w:rFonts w:ascii="Times New Roman" w:cs="Times New Roman" w:eastAsia="Times New Roman" w:hAnsi="Times New Roman"/>
          <w:sz w:val="26"/>
          <w:szCs w:val="26"/>
          <w:color w:val="auto"/>
        </w:rPr>
        <w:t>5.4. В случае получения неудовлетворительного результата («незачет») по итоговому сочинению (изложению) обучающиеся XI (XII) классов, экстерны вправе пересдать итоговое сочинение (изложение) в текущем учебном году, но не более двух раз и только в дополнительные сроки, предусмотренные Порядком проведения ГИА-11.</w:t>
      </w:r>
    </w:p>
    <w:p>
      <w:pPr>
        <w:spacing w:after="0" w:line="5" w:lineRule="exact"/>
        <w:rPr>
          <w:sz w:val="20"/>
          <w:szCs w:val="20"/>
          <w:color w:val="auto"/>
        </w:rPr>
      </w:pPr>
    </w:p>
    <w:p>
      <w:pPr>
        <w:ind w:left="707"/>
        <w:spacing w:after="0"/>
        <w:tabs>
          <w:tab w:leader="none" w:pos="1387" w:val="left"/>
        </w:tabs>
        <w:rPr>
          <w:sz w:val="20"/>
          <w:szCs w:val="20"/>
          <w:color w:val="auto"/>
        </w:rPr>
      </w:pPr>
      <w:r>
        <w:rPr>
          <w:rFonts w:ascii="Times New Roman" w:cs="Times New Roman" w:eastAsia="Times New Roman" w:hAnsi="Times New Roman"/>
          <w:sz w:val="26"/>
          <w:szCs w:val="26"/>
          <w:color w:val="auto"/>
        </w:rPr>
        <w:t>5.5.</w:t>
      </w:r>
      <w:r>
        <w:rPr>
          <w:sz w:val="20"/>
          <w:szCs w:val="20"/>
          <w:color w:val="auto"/>
        </w:rPr>
        <w:tab/>
      </w:r>
      <w:r>
        <w:rPr>
          <w:rFonts w:ascii="Times New Roman" w:cs="Times New Roman" w:eastAsia="Times New Roman" w:hAnsi="Times New Roman"/>
          <w:sz w:val="26"/>
          <w:szCs w:val="26"/>
          <w:color w:val="auto"/>
        </w:rPr>
        <w:t>Участники итогового сочинения (изложения) могут быть повторно допущены</w:t>
      </w:r>
    </w:p>
    <w:p>
      <w:pPr>
        <w:spacing w:after="0" w:line="60" w:lineRule="exact"/>
        <w:rPr>
          <w:sz w:val="20"/>
          <w:szCs w:val="20"/>
          <w:color w:val="auto"/>
        </w:rPr>
      </w:pPr>
    </w:p>
    <w:p>
      <w:pPr>
        <w:ind w:left="7" w:hanging="7"/>
        <w:spacing w:after="0" w:line="263" w:lineRule="auto"/>
        <w:tabs>
          <w:tab w:leader="none" w:pos="336" w:val="left"/>
        </w:tabs>
        <w:numPr>
          <w:ilvl w:val="0"/>
          <w:numId w:val="1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текущем учебном году в дополнительные сроки к сдаче итогового сочинения (изложения) в случаях, предусмотренных Порядком проведения ГИА-11.</w:t>
      </w:r>
    </w:p>
    <w:p>
      <w:pPr>
        <w:spacing w:after="0" w:line="200" w:lineRule="exact"/>
        <w:rPr>
          <w:sz w:val="20"/>
          <w:szCs w:val="20"/>
          <w:color w:val="auto"/>
        </w:rPr>
      </w:pPr>
    </w:p>
    <w:p>
      <w:pPr>
        <w:spacing w:after="0" w:line="319" w:lineRule="exact"/>
        <w:rPr>
          <w:sz w:val="20"/>
          <w:szCs w:val="20"/>
          <w:color w:val="auto"/>
        </w:rPr>
      </w:pPr>
    </w:p>
    <w:p>
      <w:pPr>
        <w:ind w:left="7" w:hanging="7"/>
        <w:spacing w:after="0" w:line="265" w:lineRule="auto"/>
        <w:tabs>
          <w:tab w:leader="none" w:pos="355" w:val="left"/>
        </w:tabs>
        <w:numPr>
          <w:ilvl w:val="0"/>
          <w:numId w:val="1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Порядок сбора исходных сведений и подготовки к проведению итогового сочинения (изложения)</w:t>
      </w:r>
    </w:p>
    <w:p>
      <w:pPr>
        <w:spacing w:after="0" w:line="366"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6"/>
          <w:szCs w:val="26"/>
          <w:color w:val="auto"/>
        </w:rPr>
        <w:t>6.1. Сведения об участниках итогового сочинения (изложения) вносятся РЦОИ в РИС. Состав сведений и сроки их внесения в РИС утверждены приказом Рособрнадзора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pPr>
        <w:spacing w:after="0" w:line="11" w:lineRule="exact"/>
        <w:rPr>
          <w:sz w:val="20"/>
          <w:szCs w:val="20"/>
          <w:color w:val="auto"/>
        </w:rPr>
      </w:pPr>
    </w:p>
    <w:p>
      <w:pPr>
        <w:ind w:left="247" w:hanging="247"/>
        <w:spacing w:after="0"/>
        <w:tabs>
          <w:tab w:leader="none" w:pos="247" w:val="left"/>
        </w:tabs>
        <w:numPr>
          <w:ilvl w:val="0"/>
          <w:numId w:val="1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также  к  срокам  внесения  и  передачи  в  процессе  репликации  сведений  в  указанные</w:t>
      </w:r>
    </w:p>
    <w:p>
      <w:pPr>
        <w:spacing w:after="0" w:line="59" w:lineRule="exact"/>
        <w:rPr>
          <w:rFonts w:ascii="Times New Roman" w:cs="Times New Roman" w:eastAsia="Times New Roman" w:hAnsi="Times New Roman"/>
          <w:sz w:val="26"/>
          <w:szCs w:val="26"/>
          <w:color w:val="auto"/>
        </w:rPr>
      </w:pPr>
    </w:p>
    <w:p>
      <w:pPr>
        <w:ind w:left="7"/>
        <w:spacing w:after="0" w:line="26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информационные системы» (зарегистрирован Минюстом России 05.10.2018, регистрационный № 52348) (далее – приказ Рособрнадзора).</w:t>
      </w:r>
    </w:p>
    <w:p>
      <w:pPr>
        <w:spacing w:after="0" w:line="29" w:lineRule="exact"/>
        <w:rPr>
          <w:rFonts w:ascii="Times New Roman" w:cs="Times New Roman" w:eastAsia="Times New Roman" w:hAnsi="Times New Roman"/>
          <w:sz w:val="26"/>
          <w:szCs w:val="26"/>
          <w:color w:val="auto"/>
        </w:rPr>
      </w:pPr>
    </w:p>
    <w:p>
      <w:pPr>
        <w:jc w:val="both"/>
        <w:ind w:left="7" w:firstLine="708"/>
        <w:spacing w:after="0" w:line="272"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pPr>
        <w:spacing w:after="0" w:line="19" w:lineRule="exact"/>
        <w:rPr>
          <w:rFonts w:ascii="Times New Roman" w:cs="Times New Roman" w:eastAsia="Times New Roman" w:hAnsi="Times New Roman"/>
          <w:sz w:val="26"/>
          <w:szCs w:val="26"/>
          <w:color w:val="auto"/>
        </w:rPr>
      </w:pPr>
    </w:p>
    <w:p>
      <w:pPr>
        <w:jc w:val="both"/>
        <w:ind w:left="7" w:firstLine="708"/>
        <w:spacing w:after="0" w:line="274"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6.3. Бланки для проведения итогового сочинения (изложения) вместе с отчетными формами для проведения итогового сочинения (изложения) (см. 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 или печатаются в местах проведения итогового сочинения (изложения)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w:t>
      </w:r>
    </w:p>
    <w:p>
      <w:pPr>
        <w:spacing w:after="0" w:line="200" w:lineRule="exact"/>
        <w:rPr>
          <w:sz w:val="20"/>
          <w:szCs w:val="20"/>
          <w:color w:val="auto"/>
        </w:rPr>
      </w:pPr>
    </w:p>
    <w:p>
      <w:pPr>
        <w:spacing w:after="0" w:line="311" w:lineRule="exact"/>
        <w:rPr>
          <w:sz w:val="20"/>
          <w:szCs w:val="20"/>
          <w:color w:val="auto"/>
        </w:rPr>
      </w:pPr>
    </w:p>
    <w:p>
      <w:pPr>
        <w:ind w:left="10107"/>
        <w:spacing w:after="0"/>
        <w:rPr>
          <w:sz w:val="20"/>
          <w:szCs w:val="20"/>
          <w:color w:val="auto"/>
        </w:rPr>
      </w:pPr>
      <w:r>
        <w:rPr>
          <w:rFonts w:ascii="Times New Roman" w:cs="Times New Roman" w:eastAsia="Times New Roman" w:hAnsi="Times New Roman"/>
          <w:sz w:val="20"/>
          <w:szCs w:val="20"/>
          <w:color w:val="auto"/>
        </w:rPr>
        <w:t>9</w:t>
      </w:r>
    </w:p>
    <w:p>
      <w:pPr>
        <w:sectPr>
          <w:pgSz w:w="11900" w:h="16838" w:orient="portrait"/>
          <w:cols w:equalWidth="0" w:num="1">
            <w:col w:w="10207"/>
          </w:cols>
          <w:pgMar w:left="1133" w:top="1137" w:right="566" w:bottom="125" w:gutter="0" w:footer="0" w:header="0"/>
        </w:sectPr>
      </w:pPr>
    </w:p>
    <w:p>
      <w:pPr>
        <w:jc w:val="both"/>
        <w:ind w:left="7"/>
        <w:spacing w:after="0" w:line="265" w:lineRule="auto"/>
        <w:rPr>
          <w:sz w:val="20"/>
          <w:szCs w:val="20"/>
          <w:color w:val="auto"/>
        </w:rPr>
      </w:pPr>
      <w:r>
        <w:rPr>
          <w:rFonts w:ascii="Times New Roman" w:cs="Times New Roman" w:eastAsia="Times New Roman" w:hAnsi="Times New Roman"/>
          <w:sz w:val="26"/>
          <w:szCs w:val="26"/>
          <w:color w:val="auto"/>
        </w:rPr>
        <w:t>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pPr>
        <w:spacing w:after="0" w:line="29"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 xml:space="preserve">6.4.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Pr>
          <w:rFonts w:ascii="Times New Roman" w:cs="Times New Roman" w:eastAsia="Times New Roman" w:hAnsi="Times New Roman"/>
          <w:sz w:val="26"/>
          <w:szCs w:val="26"/>
          <w:u w:val="single" w:color="auto"/>
          <w:color w:val="auto"/>
        </w:rPr>
        <w:t>ege.edu.ru</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u w:val="single" w:color="auto"/>
          <w:color w:val="auto"/>
        </w:rPr>
        <w:t>topic.ege.edu.ru</w:t>
      </w:r>
      <w:r>
        <w:rPr>
          <w:rFonts w:ascii="Times New Roman" w:cs="Times New Roman" w:eastAsia="Times New Roman" w:hAnsi="Times New Roman"/>
          <w:sz w:val="26"/>
          <w:szCs w:val="26"/>
          <w:color w:val="auto"/>
        </w:rPr>
        <w:t>), ссылка на данный ресурс также размещается на официальном сайте ФГБУ «ФЦТ» (</w:t>
      </w:r>
      <w:r>
        <w:rPr>
          <w:rFonts w:ascii="Times New Roman" w:cs="Times New Roman" w:eastAsia="Times New Roman" w:hAnsi="Times New Roman"/>
          <w:sz w:val="26"/>
          <w:szCs w:val="26"/>
          <w:u w:val="single" w:color="auto"/>
          <w:color w:val="auto"/>
        </w:rPr>
        <w:t>rustest.ru</w:t>
      </w:r>
      <w:r>
        <w:rPr>
          <w:rFonts w:ascii="Times New Roman" w:cs="Times New Roman" w:eastAsia="Times New Roman" w:hAnsi="Times New Roman"/>
          <w:sz w:val="26"/>
          <w:szCs w:val="26"/>
          <w:color w:val="auto"/>
        </w:rPr>
        <w:t>).</w:t>
      </w:r>
    </w:p>
    <w:p>
      <w:pPr>
        <w:spacing w:after="0" w:line="20"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6"/>
          <w:szCs w:val="26"/>
          <w:color w:val="auto"/>
        </w:rPr>
        <w:t>6.5.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специалиста ОИВ, ответственного за вопросы, связанные с проведением итогового сочинения (изложения).</w:t>
      </w:r>
    </w:p>
    <w:p>
      <w:pPr>
        <w:spacing w:after="0" w:line="24"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w:t>
      </w:r>
    </w:p>
    <w:p>
      <w:pPr>
        <w:spacing w:after="0" w:line="24"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Полученный комплект тем итогового сочинения публикуется ОИВ (РЦОИ) на региональных образовательных Интернет-ресурсах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pPr>
        <w:spacing w:after="0" w:line="20"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 xml:space="preserve">6.6. 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w:t>
      </w:r>
      <w:r>
        <w:rPr>
          <w:rFonts w:ascii="Times New Roman" w:cs="Times New Roman" w:eastAsia="Times New Roman" w:hAnsi="Times New Roman"/>
          <w:sz w:val="26"/>
          <w:szCs w:val="26"/>
          <w:u w:val="single" w:color="auto"/>
          <w:color w:val="auto"/>
        </w:rPr>
        <w:t>portal.ege.rustest.ru</w:t>
      </w:r>
      <w:r>
        <w:rPr>
          <w:rFonts w:ascii="Times New Roman" w:cs="Times New Roman" w:eastAsia="Times New Roman" w:hAnsi="Times New Roman"/>
          <w:sz w:val="26"/>
          <w:szCs w:val="26"/>
          <w:color w:val="auto"/>
        </w:rPr>
        <w:t xml:space="preserve"> или </w:t>
      </w:r>
      <w:r>
        <w:rPr>
          <w:rFonts w:ascii="Times New Roman" w:cs="Times New Roman" w:eastAsia="Times New Roman" w:hAnsi="Times New Roman"/>
          <w:sz w:val="26"/>
          <w:szCs w:val="26"/>
          <w:u w:val="single" w:color="auto"/>
          <w:color w:val="auto"/>
        </w:rPr>
        <w:t>IP-адрес</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u w:val="single" w:color="auto"/>
          <w:color w:val="auto"/>
        </w:rPr>
        <w:t>-</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u w:val="single" w:color="auto"/>
          <w:color w:val="auto"/>
        </w:rPr>
        <w:t>10.0.6.21</w:t>
      </w:r>
      <w:r>
        <w:rPr>
          <w:rFonts w:ascii="Times New Roman" w:cs="Times New Roman" w:eastAsia="Times New Roman" w:hAnsi="Times New Roman"/>
          <w:sz w:val="26"/>
          <w:szCs w:val="26"/>
          <w:color w:val="auto"/>
        </w:rPr>
        <w:t>, за 3 календарных дня до проведения итогового изложения.</w:t>
      </w:r>
    </w:p>
    <w:p>
      <w:pPr>
        <w:spacing w:after="0" w:line="5"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Направление текстов для итогового изложения осуществляется также в соответствии</w:t>
      </w:r>
    </w:p>
    <w:p>
      <w:pPr>
        <w:spacing w:after="0" w:line="59" w:lineRule="exact"/>
        <w:rPr>
          <w:sz w:val="20"/>
          <w:szCs w:val="20"/>
          <w:color w:val="auto"/>
        </w:rPr>
      </w:pPr>
    </w:p>
    <w:p>
      <w:pPr>
        <w:jc w:val="both"/>
        <w:ind w:left="7" w:hanging="7"/>
        <w:spacing w:after="0" w:line="270" w:lineRule="auto"/>
        <w:tabs>
          <w:tab w:leader="none" w:pos="300" w:val="left"/>
        </w:tabs>
        <w:numPr>
          <w:ilvl w:val="0"/>
          <w:numId w:val="1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привязкой субъектов Российской Федерации к часовым поясам. Для территорий, относящихся к разным часовым поясам Российской Федерации, отдельные тексты для изложений направляются для каждого часового пояса.</w:t>
      </w:r>
    </w:p>
    <w:p>
      <w:pPr>
        <w:spacing w:after="0" w:line="23" w:lineRule="exact"/>
        <w:rPr>
          <w:rFonts w:ascii="Times New Roman" w:cs="Times New Roman" w:eastAsia="Times New Roman" w:hAnsi="Times New Roman"/>
          <w:sz w:val="26"/>
          <w:szCs w:val="26"/>
          <w:color w:val="auto"/>
        </w:rPr>
      </w:pPr>
    </w:p>
    <w:p>
      <w:pPr>
        <w:ind w:left="7" w:firstLine="708"/>
        <w:spacing w:after="0" w:line="26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6.7. ОИВ обеспечивает передачу (доставку) комплектов тем итогового сочинения (текстов для итогового изложения) в места проведения итогового сочинения (изложения).</w:t>
      </w:r>
    </w:p>
    <w:p>
      <w:pPr>
        <w:spacing w:after="0" w:line="33" w:lineRule="exact"/>
        <w:rPr>
          <w:rFonts w:ascii="Times New Roman" w:cs="Times New Roman" w:eastAsia="Times New Roman" w:hAnsi="Times New Roman"/>
          <w:sz w:val="26"/>
          <w:szCs w:val="26"/>
          <w:color w:val="auto"/>
        </w:rPr>
      </w:pPr>
    </w:p>
    <w:p>
      <w:pPr>
        <w:jc w:val="both"/>
        <w:ind w:left="7" w:firstLine="708"/>
        <w:spacing w:after="0" w:line="272"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6.8. В местах проведения итогового сочинения (изложения) выделяется помещение,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для итогового изложения).</w:t>
      </w:r>
    </w:p>
    <w:p>
      <w:pPr>
        <w:spacing w:after="0" w:line="200" w:lineRule="exact"/>
        <w:rPr>
          <w:sz w:val="20"/>
          <w:szCs w:val="20"/>
          <w:color w:val="auto"/>
        </w:rPr>
      </w:pPr>
    </w:p>
    <w:p>
      <w:pPr>
        <w:spacing w:after="0" w:line="296" w:lineRule="exact"/>
        <w:rPr>
          <w:sz w:val="20"/>
          <w:szCs w:val="20"/>
          <w:color w:val="auto"/>
        </w:rPr>
      </w:pPr>
    </w:p>
    <w:p>
      <w:pPr>
        <w:ind w:left="287" w:hanging="287"/>
        <w:spacing w:after="0"/>
        <w:tabs>
          <w:tab w:leader="none" w:pos="287" w:val="left"/>
        </w:tabs>
        <w:numPr>
          <w:ilvl w:val="0"/>
          <w:numId w:val="1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Проведение итогового сочинения (изложения)</w:t>
      </w:r>
    </w:p>
    <w:p>
      <w:pPr>
        <w:spacing w:after="0" w:line="399" w:lineRule="exact"/>
        <w:rPr>
          <w:sz w:val="20"/>
          <w:szCs w:val="20"/>
          <w:color w:val="auto"/>
        </w:rPr>
      </w:pPr>
    </w:p>
    <w:p>
      <w:pPr>
        <w:ind w:left="7" w:firstLine="708"/>
        <w:spacing w:after="0" w:line="265" w:lineRule="auto"/>
        <w:rPr>
          <w:sz w:val="20"/>
          <w:szCs w:val="20"/>
          <w:color w:val="auto"/>
        </w:rPr>
      </w:pPr>
      <w:r>
        <w:rPr>
          <w:rFonts w:ascii="Times New Roman" w:cs="Times New Roman" w:eastAsia="Times New Roman" w:hAnsi="Times New Roman"/>
          <w:sz w:val="26"/>
          <w:szCs w:val="26"/>
          <w:color w:val="auto"/>
        </w:rPr>
        <w:t>7.1. Итоговое сочинение (изложение) проводится в местах проведения итогового сочинения (изложения).</w:t>
      </w:r>
    </w:p>
    <w:p>
      <w:pPr>
        <w:spacing w:after="0" w:line="200" w:lineRule="exact"/>
        <w:rPr>
          <w:sz w:val="20"/>
          <w:szCs w:val="20"/>
          <w:color w:val="auto"/>
        </w:rPr>
      </w:pPr>
    </w:p>
    <w:p>
      <w:pPr>
        <w:spacing w:after="0" w:line="34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10</w:t>
      </w:r>
    </w:p>
    <w:p>
      <w:pPr>
        <w:sectPr>
          <w:pgSz w:w="11900" w:h="16838" w:orient="portrait"/>
          <w:cols w:equalWidth="0" w:num="1">
            <w:col w:w="10207"/>
          </w:cols>
          <w:pgMar w:left="1133" w:top="1137" w:right="566" w:bottom="125" w:gutter="0" w:footer="0" w:header="0"/>
        </w:sect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7.2.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pPr>
        <w:spacing w:after="0" w:line="23" w:lineRule="exact"/>
        <w:rPr>
          <w:sz w:val="20"/>
          <w:szCs w:val="20"/>
          <w:color w:val="auto"/>
        </w:rPr>
      </w:pPr>
    </w:p>
    <w:p>
      <w:pPr>
        <w:jc w:val="both"/>
        <w:ind w:left="7" w:firstLine="708"/>
        <w:spacing w:after="0" w:line="269" w:lineRule="auto"/>
        <w:rPr>
          <w:sz w:val="20"/>
          <w:szCs w:val="20"/>
          <w:color w:val="auto"/>
        </w:rPr>
      </w:pPr>
      <w:r>
        <w:rPr>
          <w:rFonts w:ascii="Times New Roman" w:cs="Times New Roman" w:eastAsia="Times New Roman" w:hAnsi="Times New Roman"/>
          <w:sz w:val="26"/>
          <w:szCs w:val="26"/>
          <w:color w:val="auto"/>
        </w:rPr>
        <w:t>7.3. 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spacing w:after="0" w:line="24" w:lineRule="exact"/>
        <w:rPr>
          <w:sz w:val="20"/>
          <w:szCs w:val="20"/>
          <w:color w:val="auto"/>
        </w:rPr>
      </w:pPr>
    </w:p>
    <w:p>
      <w:pPr>
        <w:jc w:val="both"/>
        <w:ind w:left="7" w:firstLine="708"/>
        <w:spacing w:after="0" w:line="260" w:lineRule="auto"/>
        <w:rPr>
          <w:sz w:val="20"/>
          <w:szCs w:val="20"/>
          <w:color w:val="auto"/>
        </w:rPr>
      </w:pPr>
      <w:r>
        <w:rPr>
          <w:rFonts w:ascii="Times New Roman" w:cs="Times New Roman" w:eastAsia="Times New Roman" w:hAnsi="Times New Roman"/>
          <w:sz w:val="26"/>
          <w:szCs w:val="26"/>
          <w:color w:val="auto"/>
        </w:rPr>
        <w:t>7.4. В день проведения итогового сочинения (изложения) в месте проведения итогового сочинения (изложения) могут присутствовать:</w:t>
      </w:r>
    </w:p>
    <w:p>
      <w:pPr>
        <w:ind w:left="707"/>
        <w:spacing w:after="0" w:line="214" w:lineRule="auto"/>
        <w:rPr>
          <w:sz w:val="20"/>
          <w:szCs w:val="20"/>
          <w:color w:val="auto"/>
        </w:rPr>
      </w:pPr>
      <w:r>
        <w:rPr>
          <w:rFonts w:ascii="Times New Roman" w:cs="Times New Roman" w:eastAsia="Times New Roman" w:hAnsi="Times New Roman"/>
          <w:sz w:val="26"/>
          <w:szCs w:val="26"/>
          <w:color w:val="auto"/>
        </w:rPr>
        <w:t>общественные наблюдатели</w:t>
      </w:r>
      <w:r>
        <w:rPr>
          <w:rFonts w:ascii="Times New Roman" w:cs="Times New Roman" w:eastAsia="Times New Roman" w:hAnsi="Times New Roman"/>
          <w:sz w:val="34"/>
          <w:szCs w:val="34"/>
          <w:color w:val="auto"/>
          <w:vertAlign w:val="superscript"/>
        </w:rPr>
        <w:t>1</w:t>
      </w:r>
      <w:r>
        <w:rPr>
          <w:rFonts w:ascii="Times New Roman" w:cs="Times New Roman" w:eastAsia="Times New Roman" w:hAnsi="Times New Roman"/>
          <w:sz w:val="26"/>
          <w:szCs w:val="26"/>
          <w:color w:val="auto"/>
        </w:rPr>
        <w:t>;</w:t>
      </w:r>
    </w:p>
    <w:p>
      <w:pPr>
        <w:ind w:left="707"/>
        <w:spacing w:after="0" w:line="239" w:lineRule="auto"/>
        <w:rPr>
          <w:sz w:val="20"/>
          <w:szCs w:val="20"/>
          <w:color w:val="auto"/>
        </w:rPr>
      </w:pPr>
      <w:r>
        <w:rPr>
          <w:rFonts w:ascii="Times New Roman" w:cs="Times New Roman" w:eastAsia="Times New Roman" w:hAnsi="Times New Roman"/>
          <w:sz w:val="26"/>
          <w:szCs w:val="26"/>
          <w:color w:val="auto"/>
        </w:rPr>
        <w:t>представители средств массовой информации</w:t>
      </w:r>
      <w:r>
        <w:rPr>
          <w:rFonts w:ascii="Times New Roman" w:cs="Times New Roman" w:eastAsia="Times New Roman" w:hAnsi="Times New Roman"/>
          <w:sz w:val="34"/>
          <w:szCs w:val="34"/>
          <w:color w:val="auto"/>
          <w:vertAlign w:val="superscript"/>
        </w:rPr>
        <w:t>2</w:t>
      </w:r>
      <w:r>
        <w:rPr>
          <w:rFonts w:ascii="Times New Roman" w:cs="Times New Roman" w:eastAsia="Times New Roman" w:hAnsi="Times New Roman"/>
          <w:sz w:val="26"/>
          <w:szCs w:val="26"/>
          <w:color w:val="auto"/>
        </w:rPr>
        <w:t>;</w:t>
      </w:r>
    </w:p>
    <w:p>
      <w:pPr>
        <w:jc w:val="both"/>
        <w:ind w:left="7" w:firstLine="708"/>
        <w:spacing w:after="0" w:line="266" w:lineRule="auto"/>
        <w:rPr>
          <w:sz w:val="20"/>
          <w:szCs w:val="20"/>
          <w:color w:val="auto"/>
        </w:rPr>
      </w:pPr>
      <w:r>
        <w:rPr>
          <w:rFonts w:ascii="Times New Roman" w:cs="Times New Roman" w:eastAsia="Times New Roman" w:hAnsi="Times New Roman"/>
          <w:sz w:val="26"/>
          <w:szCs w:val="26"/>
          <w:color w:val="auto"/>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spacing w:after="0" w:line="28"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6"/>
          <w:szCs w:val="26"/>
          <w:color w:val="auto"/>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pPr>
        <w:spacing w:after="0" w:line="23"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7.5.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 участников итогового сочинения (изложения) в ОО (месте проведения)»).</w:t>
      </w:r>
    </w:p>
    <w:p>
      <w:pPr>
        <w:spacing w:after="0" w:line="20" w:lineRule="exact"/>
        <w:rPr>
          <w:sz w:val="20"/>
          <w:szCs w:val="20"/>
          <w:color w:val="auto"/>
        </w:rPr>
      </w:pPr>
    </w:p>
    <w:p>
      <w:pPr>
        <w:jc w:val="both"/>
        <w:ind w:left="7" w:firstLine="708"/>
        <w:spacing w:after="0" w:line="269" w:lineRule="auto"/>
        <w:rPr>
          <w:sz w:val="20"/>
          <w:szCs w:val="20"/>
          <w:color w:val="auto"/>
        </w:rPr>
      </w:pPr>
      <w:r>
        <w:rPr>
          <w:rFonts w:ascii="Times New Roman" w:cs="Times New Roman" w:eastAsia="Times New Roman" w:hAnsi="Times New Roman"/>
          <w:sz w:val="26"/>
          <w:szCs w:val="26"/>
          <w:color w:val="auto"/>
        </w:rPr>
        <w:t>7.6.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w:t>
      </w:r>
    </w:p>
    <w:p>
      <w:pPr>
        <w:spacing w:after="0" w:line="12" w:lineRule="exact"/>
        <w:rPr>
          <w:sz w:val="20"/>
          <w:szCs w:val="20"/>
          <w:color w:val="auto"/>
        </w:rPr>
      </w:pPr>
    </w:p>
    <w:p>
      <w:pPr>
        <w:ind w:left="187" w:hanging="187"/>
        <w:spacing w:after="0"/>
        <w:tabs>
          <w:tab w:leader="none" w:pos="187" w:val="left"/>
        </w:tabs>
        <w:numPr>
          <w:ilvl w:val="0"/>
          <w:numId w:val="1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произвольном  порядке  (по  одному  человеку за  рабочий  стол).  Во  время  проведения</w:t>
      </w:r>
    </w:p>
    <w:p>
      <w:pPr>
        <w:spacing w:after="0" w:line="59" w:lineRule="exact"/>
        <w:rPr>
          <w:rFonts w:ascii="Times New Roman" w:cs="Times New Roman" w:eastAsia="Times New Roman" w:hAnsi="Times New Roman"/>
          <w:sz w:val="26"/>
          <w:szCs w:val="26"/>
          <w:color w:val="auto"/>
        </w:rPr>
      </w:pPr>
    </w:p>
    <w:p>
      <w:pPr>
        <w:ind w:left="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итогового сочинения (изложения) в учебном кабинете должны присутствовать не менее</w:t>
      </w:r>
    </w:p>
    <w:p>
      <w:pPr>
        <w:spacing w:after="0" w:line="200" w:lineRule="exact"/>
        <w:rPr>
          <w:sz w:val="20"/>
          <w:szCs w:val="20"/>
          <w:color w:val="auto"/>
        </w:rPr>
      </w:pPr>
    </w:p>
    <w:p>
      <w:pPr>
        <w:spacing w:after="0" w:line="202" w:lineRule="exact"/>
        <w:rPr>
          <w:sz w:val="20"/>
          <w:szCs w:val="20"/>
          <w:color w:val="auto"/>
        </w:rPr>
      </w:pPr>
    </w:p>
    <w:p>
      <w:pPr>
        <w:jc w:val="both"/>
        <w:ind w:left="7"/>
        <w:spacing w:after="0" w:line="265" w:lineRule="auto"/>
        <w:rPr>
          <w:sz w:val="20"/>
          <w:szCs w:val="20"/>
          <w:color w:val="auto"/>
        </w:rPr>
      </w:pPr>
      <w:r>
        <w:rPr>
          <w:rFonts w:ascii="Times New Roman" w:cs="Times New Roman" w:eastAsia="Times New Roman" w:hAnsi="Times New Roman"/>
          <w:sz w:val="26"/>
          <w:szCs w:val="26"/>
          <w:color w:val="auto"/>
        </w:rPr>
        <w:t>двух членов комиссии по проведению итогового сочинения (изложения) в образовательных организациях или комиссии по проведению итогового сочинения</w:t>
      </w:r>
    </w:p>
    <w:p>
      <w:pPr>
        <w:spacing w:after="0" w:line="29" w:lineRule="exact"/>
        <w:rPr>
          <w:sz w:val="20"/>
          <w:szCs w:val="20"/>
          <w:color w:val="auto"/>
        </w:rPr>
      </w:pPr>
    </w:p>
    <w:p>
      <w:pPr>
        <w:ind w:left="7" w:hanging="7"/>
        <w:spacing w:after="0" w:line="264" w:lineRule="auto"/>
        <w:tabs>
          <w:tab w:leader="none" w:pos="195" w:val="left"/>
        </w:tabs>
        <w:numPr>
          <w:ilvl w:val="0"/>
          <w:numId w:val="1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местах, определенных ОИВ (далее вместе – комиссия по проведению итогового сочинения (изложения).</w:t>
      </w:r>
    </w:p>
    <w:p>
      <w:pPr>
        <w:spacing w:after="0" w:line="14" w:lineRule="exact"/>
        <w:rPr>
          <w:rFonts w:ascii="Times New Roman" w:cs="Times New Roman" w:eastAsia="Times New Roman" w:hAnsi="Times New Roman"/>
          <w:sz w:val="26"/>
          <w:szCs w:val="26"/>
          <w:color w:val="auto"/>
        </w:rPr>
      </w:pPr>
    </w:p>
    <w:p>
      <w:pPr>
        <w:ind w:left="1407" w:hanging="699"/>
        <w:spacing w:after="0"/>
        <w:tabs>
          <w:tab w:leader="none" w:pos="1407" w:val="left"/>
        </w:tabs>
        <w:numPr>
          <w:ilvl w:val="1"/>
          <w:numId w:val="1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Итоговое сочинение (изложение) начинается в 10.00 по местному времени.</w:t>
      </w:r>
    </w:p>
    <w:p>
      <w:pPr>
        <w:spacing w:after="0" w:line="61" w:lineRule="exact"/>
        <w:rPr>
          <w:rFonts w:ascii="Times New Roman" w:cs="Times New Roman" w:eastAsia="Times New Roman" w:hAnsi="Times New Roman"/>
          <w:sz w:val="26"/>
          <w:szCs w:val="26"/>
          <w:color w:val="auto"/>
        </w:rPr>
      </w:pPr>
    </w:p>
    <w:p>
      <w:pPr>
        <w:jc w:val="both"/>
        <w:ind w:left="7" w:firstLine="701"/>
        <w:spacing w:after="0" w:line="273" w:lineRule="auto"/>
        <w:tabs>
          <w:tab w:leader="none" w:pos="1424" w:val="left"/>
        </w:tabs>
        <w:numPr>
          <w:ilvl w:val="1"/>
          <w:numId w:val="1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pPr>
        <w:spacing w:after="0" w:line="200" w:lineRule="exact"/>
        <w:rPr>
          <w:rFonts w:ascii="Times New Roman" w:cs="Times New Roman" w:eastAsia="Times New Roman" w:hAnsi="Times New Roman"/>
          <w:sz w:val="26"/>
          <w:szCs w:val="26"/>
          <w:color w:val="auto"/>
        </w:rPr>
      </w:pPr>
    </w:p>
    <w:p>
      <w:pPr>
        <w:spacing w:after="0" w:line="200" w:lineRule="exact"/>
        <w:rPr>
          <w:rFonts w:ascii="Times New Roman" w:cs="Times New Roman" w:eastAsia="Times New Roman" w:hAnsi="Times New Roman"/>
          <w:sz w:val="26"/>
          <w:szCs w:val="26"/>
          <w:color w:val="auto"/>
        </w:rPr>
      </w:pPr>
    </w:p>
    <w:p>
      <w:pPr>
        <w:spacing w:after="0" w:line="317" w:lineRule="exact"/>
        <w:rPr>
          <w:rFonts w:ascii="Times New Roman" w:cs="Times New Roman" w:eastAsia="Times New Roman" w:hAnsi="Times New Roman"/>
          <w:sz w:val="26"/>
          <w:szCs w:val="26"/>
          <w:color w:val="auto"/>
        </w:rPr>
      </w:pPr>
    </w:p>
    <w:p>
      <w:pPr>
        <w:ind w:left="7" w:right="20" w:firstLine="701"/>
        <w:spacing w:after="0" w:line="203" w:lineRule="auto"/>
        <w:tabs>
          <w:tab w:leader="none" w:pos="951" w:val="left"/>
        </w:tabs>
        <w:numPr>
          <w:ilvl w:val="1"/>
          <w:numId w:val="20"/>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Общественные наблюдатели свободно перемещаются по месту проведения итогового сочинения (изложения). При этом в учебном кабинете может находиться один общественный наблюдатель.</w:t>
      </w:r>
    </w:p>
    <w:p>
      <w:pPr>
        <w:spacing w:after="0" w:line="13" w:lineRule="exact"/>
        <w:rPr>
          <w:rFonts w:ascii="Times New Roman" w:cs="Times New Roman" w:eastAsia="Times New Roman" w:hAnsi="Times New Roman"/>
          <w:sz w:val="26"/>
          <w:szCs w:val="26"/>
          <w:color w:val="auto"/>
          <w:vertAlign w:val="superscript"/>
        </w:rPr>
      </w:pPr>
    </w:p>
    <w:p>
      <w:pPr>
        <w:ind w:left="7" w:right="20" w:firstLine="701"/>
        <w:spacing w:after="0" w:line="213" w:lineRule="auto"/>
        <w:tabs>
          <w:tab w:leader="none" w:pos="831" w:val="left"/>
        </w:tabs>
        <w:numPr>
          <w:ilvl w:val="1"/>
          <w:numId w:val="20"/>
        </w:numPr>
        <w:rPr>
          <w:rFonts w:ascii="Times New Roman" w:cs="Times New Roman" w:eastAsia="Times New Roman" w:hAnsi="Times New Roman"/>
          <w:sz w:val="25"/>
          <w:szCs w:val="25"/>
          <w:color w:val="auto"/>
          <w:vertAlign w:val="superscript"/>
        </w:rPr>
      </w:pPr>
      <w:r>
        <w:rPr>
          <w:rFonts w:ascii="Times New Roman" w:cs="Times New Roman" w:eastAsia="Times New Roman" w:hAnsi="Times New Roman"/>
          <w:sz w:val="19"/>
          <w:szCs w:val="19"/>
          <w:color w:val="auto"/>
        </w:rPr>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предусмотренных пунктом 7.10 настоящих Рекомендаций.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-640715</wp:posOffset>
                </wp:positionV>
                <wp:extent cx="182943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0.4499pt" to="144.05pt,-50.4499pt" o:allowincell="f" strokecolor="#000000" strokeweight="0.48pt"/>
            </w:pict>
          </mc:Fallback>
        </mc:AlternateContent>
      </w:r>
    </w:p>
    <w:p>
      <w:pPr>
        <w:spacing w:after="0" w:line="200" w:lineRule="exact"/>
        <w:rPr>
          <w:sz w:val="20"/>
          <w:szCs w:val="20"/>
          <w:color w:val="auto"/>
        </w:rPr>
      </w:pPr>
    </w:p>
    <w:p>
      <w:pPr>
        <w:spacing w:after="0" w:line="230" w:lineRule="exact"/>
        <w:rPr>
          <w:sz w:val="20"/>
          <w:szCs w:val="20"/>
          <w:color w:val="auto"/>
        </w:rPr>
      </w:pPr>
    </w:p>
    <w:p>
      <w:pPr>
        <w:ind w:left="10007"/>
        <w:spacing w:after="0"/>
        <w:rPr>
          <w:sz w:val="20"/>
          <w:szCs w:val="20"/>
          <w:color w:val="auto"/>
        </w:rPr>
      </w:pPr>
      <w:r>
        <w:rPr>
          <w:rFonts w:ascii="Times New Roman" w:cs="Times New Roman" w:eastAsia="Times New Roman" w:hAnsi="Times New Roman"/>
          <w:sz w:val="20"/>
          <w:szCs w:val="20"/>
          <w:color w:val="auto"/>
        </w:rPr>
        <w:t>11</w:t>
      </w:r>
    </w:p>
    <w:p>
      <w:pPr>
        <w:sectPr>
          <w:pgSz w:w="11900" w:h="16838" w:orient="portrait"/>
          <w:cols w:equalWidth="0" w:num="1">
            <w:col w:w="10207"/>
          </w:cols>
          <w:pgMar w:left="1133" w:top="1137" w:right="566" w:bottom="125" w:gutter="0" w:footer="0" w:header="0"/>
        </w:sectPr>
      </w:pPr>
    </w:p>
    <w:p>
      <w:pPr>
        <w:jc w:val="both"/>
        <w:ind w:left="7" w:firstLine="708"/>
        <w:spacing w:after="0" w:line="273" w:lineRule="auto"/>
        <w:rPr>
          <w:sz w:val="20"/>
          <w:szCs w:val="20"/>
          <w:color w:val="auto"/>
        </w:rPr>
      </w:pPr>
      <w:r>
        <w:rPr>
          <w:rFonts w:ascii="Times New Roman" w:cs="Times New Roman" w:eastAsia="Times New Roman" w:hAnsi="Times New Roman"/>
          <w:sz w:val="26"/>
          <w:szCs w:val="26"/>
          <w:color w:val="auto"/>
        </w:rPr>
        <w:t>7.9.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w:t>
      </w:r>
    </w:p>
    <w:p>
      <w:pPr>
        <w:spacing w:after="0" w:line="9" w:lineRule="exact"/>
        <w:rPr>
          <w:sz w:val="20"/>
          <w:szCs w:val="20"/>
          <w:color w:val="auto"/>
        </w:rPr>
      </w:pPr>
    </w:p>
    <w:p>
      <w:pPr>
        <w:ind w:left="207" w:hanging="207"/>
        <w:spacing w:after="0"/>
        <w:tabs>
          <w:tab w:leader="none" w:pos="207" w:val="left"/>
        </w:tabs>
        <w:numPr>
          <w:ilvl w:val="0"/>
          <w:numId w:val="2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времени и месте ознакомления с результатами итогового сочинения (изложения), а также</w:t>
      </w:r>
    </w:p>
    <w:p>
      <w:pPr>
        <w:spacing w:after="0" w:line="44" w:lineRule="exact"/>
        <w:rPr>
          <w:rFonts w:ascii="Times New Roman" w:cs="Times New Roman" w:eastAsia="Times New Roman" w:hAnsi="Times New Roman"/>
          <w:sz w:val="26"/>
          <w:szCs w:val="26"/>
          <w:color w:val="auto"/>
        </w:rPr>
      </w:pPr>
    </w:p>
    <w:p>
      <w:pPr>
        <w:ind w:left="187" w:hanging="187"/>
        <w:spacing w:after="0"/>
        <w:tabs>
          <w:tab w:leader="none" w:pos="187" w:val="left"/>
        </w:tabs>
        <w:numPr>
          <w:ilvl w:val="0"/>
          <w:numId w:val="2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том, что записи на листах бумаги для черновиков не обрабатываются и не проверяются.</w:t>
      </w:r>
    </w:p>
    <w:p>
      <w:pPr>
        <w:spacing w:after="0" w:line="62"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6"/>
          <w:szCs w:val="26"/>
          <w:color w:val="auto"/>
        </w:rPr>
        <w:t>7.10.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pPr>
        <w:spacing w:after="0" w:line="19"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7.11.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w:t>
      </w:r>
    </w:p>
    <w:p>
      <w:pPr>
        <w:spacing w:after="0" w:line="24" w:lineRule="exact"/>
        <w:rPr>
          <w:sz w:val="20"/>
          <w:szCs w:val="20"/>
          <w:color w:val="auto"/>
        </w:rPr>
      </w:pPr>
    </w:p>
    <w:p>
      <w:pPr>
        <w:jc w:val="both"/>
        <w:ind w:left="7" w:firstLine="708"/>
        <w:spacing w:after="0" w:line="266" w:lineRule="auto"/>
        <w:rPr>
          <w:sz w:val="20"/>
          <w:szCs w:val="20"/>
          <w:color w:val="auto"/>
        </w:rPr>
      </w:pPr>
      <w:r>
        <w:rPr>
          <w:rFonts w:ascii="Times New Roman" w:cs="Times New Roman" w:eastAsia="Times New Roman" w:hAnsi="Times New Roman"/>
          <w:sz w:val="26"/>
          <w:szCs w:val="26"/>
          <w:color w:val="auto"/>
        </w:rPr>
        <w:t>7.12.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w:t>
      </w:r>
      <w:r>
        <w:rPr>
          <w:rFonts w:ascii="Times New Roman" w:cs="Times New Roman" w:eastAsia="Times New Roman" w:hAnsi="Times New Roman"/>
          <w:sz w:val="34"/>
          <w:szCs w:val="34"/>
          <w:color w:val="auto"/>
          <w:vertAlign w:val="superscript"/>
        </w:rPr>
        <w:t>3</w:t>
      </w:r>
      <w:r>
        <w:rPr>
          <w:rFonts w:ascii="Times New Roman" w:cs="Times New Roman" w:eastAsia="Times New Roman" w:hAnsi="Times New Roman"/>
          <w:sz w:val="26"/>
          <w:szCs w:val="26"/>
          <w:color w:val="auto"/>
        </w:rPr>
        <w:t>.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pPr>
        <w:spacing w:after="0" w:line="36" w:lineRule="exact"/>
        <w:rPr>
          <w:sz w:val="20"/>
          <w:szCs w:val="20"/>
          <w:color w:val="auto"/>
        </w:rPr>
      </w:pPr>
    </w:p>
    <w:p>
      <w:pPr>
        <w:jc w:val="both"/>
        <w:ind w:left="7" w:firstLine="708"/>
        <w:spacing w:after="0" w:line="253" w:lineRule="auto"/>
        <w:rPr>
          <w:sz w:val="20"/>
          <w:szCs w:val="20"/>
          <w:color w:val="auto"/>
        </w:rPr>
      </w:pPr>
      <w:r>
        <w:rPr>
          <w:rFonts w:ascii="Times New Roman" w:cs="Times New Roman" w:eastAsia="Times New Roman" w:hAnsi="Times New Roman"/>
          <w:sz w:val="26"/>
          <w:szCs w:val="26"/>
          <w:color w:val="auto"/>
        </w:rPr>
        <w:t>7.13. После проведения второй части инструктажа члены комиссии по проведению итогового сочинения (изложения) объявляют начало, продолжительность</w:t>
      </w:r>
      <w:r>
        <w:rPr>
          <w:rFonts w:ascii="Times New Roman" w:cs="Times New Roman" w:eastAsia="Times New Roman" w:hAnsi="Times New Roman"/>
          <w:sz w:val="34"/>
          <w:szCs w:val="34"/>
          <w:color w:val="auto"/>
          <w:vertAlign w:val="superscript"/>
        </w:rPr>
        <w:t>4</w:t>
      </w:r>
      <w:r>
        <w:rPr>
          <w:rFonts w:ascii="Times New Roman" w:cs="Times New Roman" w:eastAsia="Times New Roman" w:hAnsi="Times New Roman"/>
          <w:sz w:val="26"/>
          <w:szCs w:val="26"/>
          <w:color w:val="auto"/>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pPr>
        <w:spacing w:after="0" w:line="46"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6"/>
          <w:szCs w:val="26"/>
          <w:color w:val="auto"/>
        </w:rPr>
        <w:t>7.14. В случае нехватки места в бланках записи, выданных ранее, по запросу участника итогового сочинения (изложения) члены комиссии по проведению итогового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177800</wp:posOffset>
                </wp:positionV>
                <wp:extent cx="182943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pt" to="144.05pt,14pt" o:allowincell="f" strokecolor="#000000" strokeweight="0.48pt"/>
            </w:pict>
          </mc:Fallback>
        </mc:AlternateContent>
      </w:r>
    </w:p>
    <w:p>
      <w:pPr>
        <w:spacing w:after="0" w:line="331" w:lineRule="exact"/>
        <w:rPr>
          <w:sz w:val="20"/>
          <w:szCs w:val="20"/>
          <w:color w:val="auto"/>
        </w:rPr>
      </w:pPr>
    </w:p>
    <w:p>
      <w:pPr>
        <w:jc w:val="both"/>
        <w:ind w:left="7" w:firstLine="708"/>
        <w:spacing w:after="0" w:line="226" w:lineRule="auto"/>
        <w:rPr>
          <w:sz w:val="20"/>
          <w:szCs w:val="20"/>
          <w:color w:val="auto"/>
        </w:rPr>
      </w:pPr>
      <w:r>
        <w:rPr>
          <w:rFonts w:ascii="Times New Roman" w:cs="Times New Roman" w:eastAsia="Times New Roman" w:hAnsi="Times New Roman"/>
          <w:sz w:val="25"/>
          <w:szCs w:val="25"/>
          <w:color w:val="auto"/>
          <w:vertAlign w:val="superscript"/>
        </w:rPr>
        <w:t>3</w:t>
      </w:r>
      <w:r>
        <w:rPr>
          <w:rFonts w:ascii="Times New Roman" w:cs="Times New Roman" w:eastAsia="Times New Roman" w:hAnsi="Times New Roman"/>
          <w:sz w:val="20"/>
          <w:szCs w:val="20"/>
          <w:color w:val="auto"/>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p>
      <w:pPr>
        <w:spacing w:after="0" w:line="3" w:lineRule="exact"/>
        <w:rPr>
          <w:sz w:val="20"/>
          <w:szCs w:val="20"/>
          <w:color w:val="auto"/>
        </w:rPr>
      </w:pPr>
    </w:p>
    <w:p>
      <w:pPr>
        <w:jc w:val="both"/>
        <w:ind w:left="7" w:firstLine="708"/>
        <w:spacing w:after="0" w:line="226" w:lineRule="auto"/>
        <w:rPr>
          <w:sz w:val="20"/>
          <w:szCs w:val="20"/>
          <w:color w:val="auto"/>
        </w:rPr>
      </w:pPr>
      <w:r>
        <w:rPr>
          <w:rFonts w:ascii="Times New Roman" w:cs="Times New Roman" w:eastAsia="Times New Roman" w:hAnsi="Times New Roman"/>
          <w:sz w:val="25"/>
          <w:szCs w:val="25"/>
          <w:color w:val="auto"/>
          <w:vertAlign w:val="superscript"/>
        </w:rPr>
        <w:t>4</w:t>
      </w:r>
      <w:r>
        <w:rPr>
          <w:rFonts w:ascii="Times New Roman" w:cs="Times New Roman" w:eastAsia="Times New Roman" w:hAnsi="Times New Roman"/>
          <w:sz w:val="20"/>
          <w:szCs w:val="20"/>
          <w:color w:val="auto"/>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spacing w:after="0" w:line="200" w:lineRule="exact"/>
        <w:rPr>
          <w:sz w:val="20"/>
          <w:szCs w:val="20"/>
          <w:color w:val="auto"/>
        </w:rPr>
      </w:pPr>
    </w:p>
    <w:p>
      <w:pPr>
        <w:spacing w:after="0" w:line="249" w:lineRule="exact"/>
        <w:rPr>
          <w:sz w:val="20"/>
          <w:szCs w:val="20"/>
          <w:color w:val="auto"/>
        </w:rPr>
      </w:pPr>
    </w:p>
    <w:p>
      <w:pPr>
        <w:ind w:left="10007"/>
        <w:spacing w:after="0"/>
        <w:rPr>
          <w:sz w:val="20"/>
          <w:szCs w:val="20"/>
          <w:color w:val="auto"/>
        </w:rPr>
      </w:pPr>
      <w:r>
        <w:rPr>
          <w:rFonts w:ascii="Times New Roman" w:cs="Times New Roman" w:eastAsia="Times New Roman" w:hAnsi="Times New Roman"/>
          <w:sz w:val="20"/>
          <w:szCs w:val="20"/>
          <w:color w:val="auto"/>
        </w:rPr>
        <w:t>12</w:t>
      </w:r>
    </w:p>
    <w:p>
      <w:pPr>
        <w:sectPr>
          <w:pgSz w:w="11900" w:h="16838" w:orient="portrait"/>
          <w:cols w:equalWidth="0" w:num="1">
            <w:col w:w="10207"/>
          </w:cols>
          <w:pgMar w:left="1133" w:top="1137" w:right="566" w:bottom="125" w:gutter="0" w:footer="0" w:header="0"/>
        </w:sectPr>
      </w:pPr>
    </w:p>
    <w:p>
      <w:pPr>
        <w:jc w:val="both"/>
        <w:spacing w:after="0" w:line="270" w:lineRule="auto"/>
        <w:rPr>
          <w:sz w:val="20"/>
          <w:szCs w:val="20"/>
          <w:color w:val="auto"/>
        </w:rPr>
      </w:pPr>
      <w:r>
        <w:rPr>
          <w:rFonts w:ascii="Times New Roman" w:cs="Times New Roman" w:eastAsia="Times New Roman" w:hAnsi="Times New Roman"/>
          <w:sz w:val="26"/>
          <w:szCs w:val="26"/>
          <w:color w:val="auto"/>
        </w:rPr>
        <w:t>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pPr>
        <w:spacing w:after="0" w:line="23" w:lineRule="exact"/>
        <w:rPr>
          <w:sz w:val="20"/>
          <w:szCs w:val="20"/>
          <w:color w:val="auto"/>
        </w:rPr>
      </w:pPr>
    </w:p>
    <w:p>
      <w:pPr>
        <w:jc w:val="both"/>
        <w:ind w:firstLine="708"/>
        <w:spacing w:after="0" w:line="270" w:lineRule="auto"/>
        <w:rPr>
          <w:sz w:val="20"/>
          <w:szCs w:val="20"/>
          <w:color w:val="auto"/>
        </w:rPr>
      </w:pPr>
      <w:r>
        <w:rPr>
          <w:rFonts w:ascii="Times New Roman" w:cs="Times New Roman" w:eastAsia="Times New Roman" w:hAnsi="Times New Roman"/>
          <w:sz w:val="26"/>
          <w:szCs w:val="26"/>
          <w:color w:val="auto"/>
        </w:rPr>
        <w:t>7.15.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pPr>
        <w:spacing w:after="0" w:line="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ручка (гелевая или капиллярная с чернилами чёрного цвета);</w:t>
      </w:r>
    </w:p>
    <w:p>
      <w:pPr>
        <w:spacing w:after="0" w:line="44"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документ, удостоверяющий личность;</w:t>
      </w:r>
    </w:p>
    <w:p>
      <w:pPr>
        <w:spacing w:after="0" w:line="62" w:lineRule="exact"/>
        <w:rPr>
          <w:sz w:val="20"/>
          <w:szCs w:val="20"/>
          <w:color w:val="auto"/>
        </w:rPr>
      </w:pPr>
    </w:p>
    <w:p>
      <w:pPr>
        <w:jc w:val="both"/>
        <w:ind w:firstLine="708"/>
        <w:spacing w:after="0" w:line="269" w:lineRule="auto"/>
        <w:rPr>
          <w:sz w:val="20"/>
          <w:szCs w:val="20"/>
          <w:color w:val="auto"/>
        </w:rPr>
      </w:pPr>
      <w:r>
        <w:rPr>
          <w:rFonts w:ascii="Times New Roman" w:cs="Times New Roman" w:eastAsia="Times New Roman" w:hAnsi="Times New Roman"/>
          <w:sz w:val="26"/>
          <w:szCs w:val="26"/>
          <w:color w:val="auto"/>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pPr>
        <w:spacing w:after="0" w:line="1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лекарства и питание (при необходимости);</w:t>
      </w:r>
    </w:p>
    <w:p>
      <w:pPr>
        <w:spacing w:after="0" w:line="4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инструкция для участников итогового сочинения (изложения);</w:t>
      </w:r>
    </w:p>
    <w:p>
      <w:pPr>
        <w:spacing w:after="0" w:line="59" w:lineRule="exact"/>
        <w:rPr>
          <w:sz w:val="20"/>
          <w:szCs w:val="20"/>
          <w:color w:val="auto"/>
        </w:rPr>
      </w:pPr>
    </w:p>
    <w:p>
      <w:pPr>
        <w:jc w:val="both"/>
        <w:ind w:firstLine="708"/>
        <w:spacing w:after="0" w:line="263" w:lineRule="auto"/>
        <w:rPr>
          <w:sz w:val="20"/>
          <w:szCs w:val="20"/>
          <w:color w:val="auto"/>
        </w:rPr>
      </w:pPr>
      <w:r>
        <w:rPr>
          <w:rFonts w:ascii="Times New Roman" w:cs="Times New Roman" w:eastAsia="Times New Roman" w:hAnsi="Times New Roman"/>
          <w:sz w:val="26"/>
          <w:szCs w:val="26"/>
          <w:color w:val="auto"/>
        </w:rPr>
        <w:t>листы бумаги для черновиков, выданные по месту проведения итогового сочинения (изложения);</w:t>
      </w:r>
    </w:p>
    <w:p>
      <w:pPr>
        <w:spacing w:after="0" w:line="31" w:lineRule="exact"/>
        <w:rPr>
          <w:sz w:val="20"/>
          <w:szCs w:val="20"/>
          <w:color w:val="auto"/>
        </w:rPr>
      </w:pPr>
    </w:p>
    <w:p>
      <w:pPr>
        <w:jc w:val="both"/>
        <w:ind w:firstLine="708"/>
        <w:spacing w:after="0" w:line="265" w:lineRule="auto"/>
        <w:rPr>
          <w:sz w:val="20"/>
          <w:szCs w:val="20"/>
          <w:color w:val="auto"/>
        </w:rPr>
      </w:pPr>
      <w:r>
        <w:rPr>
          <w:rFonts w:ascii="Times New Roman" w:cs="Times New Roman" w:eastAsia="Times New Roman" w:hAnsi="Times New Roman"/>
          <w:sz w:val="26"/>
          <w:szCs w:val="26"/>
          <w:color w:val="auto"/>
        </w:rPr>
        <w:t>специальные технические средства (для участников итогового сочинения (изложения) с ОВЗ, детей-инвалидов, инвалидов) (при необходимости).</w:t>
      </w:r>
    </w:p>
    <w:p>
      <w:pPr>
        <w:spacing w:after="0" w:line="14" w:lineRule="exact"/>
        <w:rPr>
          <w:sz w:val="20"/>
          <w:szCs w:val="20"/>
          <w:color w:val="auto"/>
        </w:rPr>
      </w:pPr>
    </w:p>
    <w:p>
      <w:pPr>
        <w:ind w:left="700"/>
        <w:spacing w:after="0"/>
        <w:tabs>
          <w:tab w:leader="none" w:pos="1380" w:val="left"/>
        </w:tabs>
        <w:rPr>
          <w:sz w:val="20"/>
          <w:szCs w:val="20"/>
          <w:color w:val="auto"/>
        </w:rPr>
      </w:pPr>
      <w:r>
        <w:rPr>
          <w:rFonts w:ascii="Times New Roman" w:cs="Times New Roman" w:eastAsia="Times New Roman" w:hAnsi="Times New Roman"/>
          <w:sz w:val="26"/>
          <w:szCs w:val="26"/>
          <w:color w:val="auto"/>
        </w:rPr>
        <w:t>7.16.</w:t>
      </w:r>
      <w:r>
        <w:rPr>
          <w:sz w:val="20"/>
          <w:szCs w:val="20"/>
          <w:color w:val="auto"/>
        </w:rPr>
        <w:tab/>
      </w:r>
      <w:r>
        <w:rPr>
          <w:rFonts w:ascii="Times New Roman" w:cs="Times New Roman" w:eastAsia="Times New Roman" w:hAnsi="Times New Roman"/>
          <w:sz w:val="26"/>
          <w:szCs w:val="26"/>
          <w:color w:val="auto"/>
        </w:rPr>
        <w:t>Во время проведения итогового сочинения (изложения):</w:t>
      </w:r>
    </w:p>
    <w:p>
      <w:pPr>
        <w:spacing w:after="0" w:line="59"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6"/>
          <w:szCs w:val="26"/>
          <w:color w:val="auto"/>
        </w:rPr>
        <w:t>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pPr>
        <w:spacing w:after="0" w:line="18" w:lineRule="exact"/>
        <w:rPr>
          <w:sz w:val="20"/>
          <w:szCs w:val="20"/>
          <w:color w:val="auto"/>
        </w:rPr>
      </w:pPr>
    </w:p>
    <w:p>
      <w:pPr>
        <w:jc w:val="both"/>
        <w:ind w:firstLine="708"/>
        <w:spacing w:after="0" w:line="270" w:lineRule="auto"/>
        <w:rPr>
          <w:sz w:val="20"/>
          <w:szCs w:val="20"/>
          <w:color w:val="auto"/>
        </w:rPr>
      </w:pPr>
      <w:r>
        <w:rPr>
          <w:rFonts w:ascii="Times New Roman" w:cs="Times New Roman" w:eastAsia="Times New Roman" w:hAnsi="Times New Roman"/>
          <w:sz w:val="26"/>
          <w:szCs w:val="26"/>
          <w:color w:val="auto"/>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pPr>
        <w:spacing w:after="0" w:line="23"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6"/>
          <w:szCs w:val="26"/>
          <w:color w:val="auto"/>
        </w:rPr>
        <w:t>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pPr>
        <w:spacing w:after="0" w:line="20"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6"/>
          <w:szCs w:val="26"/>
          <w:color w:val="auto"/>
        </w:rPr>
        <w:t>7.17.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w:t>
      </w:r>
    </w:p>
    <w:p>
      <w:pPr>
        <w:spacing w:after="0" w:line="367" w:lineRule="exact"/>
        <w:rPr>
          <w:sz w:val="20"/>
          <w:szCs w:val="20"/>
          <w:color w:val="auto"/>
        </w:rPr>
      </w:pPr>
    </w:p>
    <w:p>
      <w:pPr>
        <w:ind w:left="10000"/>
        <w:spacing w:after="0"/>
        <w:rPr>
          <w:sz w:val="20"/>
          <w:szCs w:val="20"/>
          <w:color w:val="auto"/>
        </w:rPr>
      </w:pPr>
      <w:r>
        <w:rPr>
          <w:rFonts w:ascii="Times New Roman" w:cs="Times New Roman" w:eastAsia="Times New Roman" w:hAnsi="Times New Roman"/>
          <w:sz w:val="20"/>
          <w:szCs w:val="20"/>
          <w:color w:val="auto"/>
        </w:rPr>
        <w:t>13</w:t>
      </w:r>
    </w:p>
    <w:p>
      <w:pPr>
        <w:sectPr>
          <w:pgSz w:w="11900" w:h="16838" w:orient="portrait"/>
          <w:cols w:equalWidth="0" w:num="1">
            <w:col w:w="10200"/>
          </w:cols>
          <w:pgMar w:left="1140" w:top="1137" w:right="566" w:bottom="125" w:gutter="0" w:footer="0" w:header="0"/>
        </w:sectPr>
      </w:pPr>
    </w:p>
    <w:p>
      <w:pPr>
        <w:ind w:left="7"/>
        <w:spacing w:after="0" w:line="265" w:lineRule="auto"/>
        <w:rPr>
          <w:sz w:val="20"/>
          <w:szCs w:val="20"/>
          <w:color w:val="auto"/>
        </w:rPr>
      </w:pPr>
      <w:r>
        <w:rPr>
          <w:rFonts w:ascii="Times New Roman" w:cs="Times New Roman" w:eastAsia="Times New Roman" w:hAnsi="Times New Roman"/>
          <w:sz w:val="26"/>
          <w:szCs w:val="26"/>
          <w:color w:val="auto"/>
        </w:rPr>
        <w:t>отметки в поле «Не закончил» подтверждается подписью члена комиссии по проведению итогового сочинения (изложения).</w:t>
      </w:r>
    </w:p>
    <w:p>
      <w:pPr>
        <w:spacing w:after="0" w:line="29" w:lineRule="exact"/>
        <w:rPr>
          <w:sz w:val="20"/>
          <w:szCs w:val="20"/>
          <w:color w:val="auto"/>
        </w:rPr>
      </w:pPr>
    </w:p>
    <w:p>
      <w:pPr>
        <w:jc w:val="both"/>
        <w:ind w:left="7" w:firstLine="701"/>
        <w:spacing w:after="0" w:line="274" w:lineRule="auto"/>
        <w:tabs>
          <w:tab w:leader="none" w:pos="1030" w:val="left"/>
        </w:tabs>
        <w:numPr>
          <w:ilvl w:val="1"/>
          <w:numId w:val="2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если участник итогового сочинения (изложения) нарушил требования, установленные пунктом 27 Порядка проведения ГИА-11,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pPr>
        <w:spacing w:after="0" w:line="26" w:lineRule="exact"/>
        <w:rPr>
          <w:rFonts w:ascii="Times New Roman" w:cs="Times New Roman" w:eastAsia="Times New Roman" w:hAnsi="Times New Roman"/>
          <w:sz w:val="26"/>
          <w:szCs w:val="26"/>
          <w:color w:val="auto"/>
        </w:rPr>
      </w:pPr>
    </w:p>
    <w:p>
      <w:pPr>
        <w:jc w:val="both"/>
        <w:ind w:left="7" w:firstLine="708"/>
        <w:spacing w:after="0" w:line="272"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7.18.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pPr>
        <w:spacing w:after="0" w:line="24" w:lineRule="exact"/>
        <w:rPr>
          <w:rFonts w:ascii="Times New Roman" w:cs="Times New Roman" w:eastAsia="Times New Roman" w:hAnsi="Times New Roman"/>
          <w:sz w:val="26"/>
          <w:szCs w:val="26"/>
          <w:color w:val="auto"/>
        </w:rPr>
      </w:pPr>
    </w:p>
    <w:p>
      <w:pPr>
        <w:jc w:val="both"/>
        <w:ind w:left="7" w:firstLine="708"/>
        <w:spacing w:after="0" w:line="27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7.19.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pPr>
        <w:spacing w:after="0" w:line="18" w:lineRule="exact"/>
        <w:rPr>
          <w:rFonts w:ascii="Times New Roman" w:cs="Times New Roman" w:eastAsia="Times New Roman" w:hAnsi="Times New Roman"/>
          <w:sz w:val="26"/>
          <w:szCs w:val="26"/>
          <w:color w:val="auto"/>
        </w:rPr>
      </w:pPr>
    </w:p>
    <w:p>
      <w:pPr>
        <w:jc w:val="both"/>
        <w:ind w:left="7" w:firstLine="708"/>
        <w:spacing w:after="0" w:line="272"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7.20.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w:t>
      </w:r>
    </w:p>
    <w:p>
      <w:pPr>
        <w:spacing w:after="0" w:line="4" w:lineRule="exact"/>
        <w:rPr>
          <w:rFonts w:ascii="Times New Roman" w:cs="Times New Roman" w:eastAsia="Times New Roman" w:hAnsi="Times New Roman"/>
          <w:sz w:val="26"/>
          <w:szCs w:val="26"/>
          <w:color w:val="auto"/>
        </w:rPr>
      </w:pPr>
    </w:p>
    <w:p>
      <w:pPr>
        <w:ind w:left="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бланки записи), листы бумаги для черновиков.</w:t>
      </w:r>
    </w:p>
    <w:p>
      <w:pPr>
        <w:spacing w:after="0" w:line="20"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7.21.  Член комиссии по проведению итогового сочинения (изложения) ставит «Z»</w:t>
      </w:r>
      <w:r>
        <w:rPr>
          <w:rFonts w:ascii="Times New Roman" w:cs="Times New Roman" w:eastAsia="Times New Roman" w:hAnsi="Times New Roman"/>
          <w:sz w:val="34"/>
          <w:szCs w:val="34"/>
          <w:color w:val="auto"/>
          <w:vertAlign w:val="superscript"/>
        </w:rPr>
        <w:t>5</w:t>
      </w:r>
    </w:p>
    <w:p>
      <w:pPr>
        <w:spacing w:after="0" w:line="2" w:lineRule="exact"/>
        <w:rPr>
          <w:rFonts w:ascii="Times New Roman" w:cs="Times New Roman" w:eastAsia="Times New Roman" w:hAnsi="Times New Roman"/>
          <w:sz w:val="26"/>
          <w:szCs w:val="26"/>
          <w:color w:val="auto"/>
        </w:rPr>
      </w:pPr>
    </w:p>
    <w:p>
      <w:pPr>
        <w:jc w:val="right"/>
        <w:ind w:left="707" w:hanging="707"/>
        <w:spacing w:after="0" w:line="255" w:lineRule="auto"/>
        <w:tabs>
          <w:tab w:leader="none" w:pos="186" w:val="left"/>
        </w:tabs>
        <w:numPr>
          <w:ilvl w:val="0"/>
          <w:numId w:val="2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области бланка записи (или дополнительного бланка записи), оставшейся незаполненной. 7.22.  В бланках регистрации участников итогового сочинения (изложения) члены</w:t>
      </w:r>
    </w:p>
    <w:p>
      <w:pPr>
        <w:spacing w:after="0" w:line="42" w:lineRule="exact"/>
        <w:rPr>
          <w:sz w:val="20"/>
          <w:szCs w:val="20"/>
          <w:color w:val="auto"/>
        </w:rPr>
      </w:pPr>
    </w:p>
    <w:p>
      <w:pPr>
        <w:ind w:left="7"/>
        <w:spacing w:after="0" w:line="265" w:lineRule="auto"/>
        <w:rPr>
          <w:sz w:val="20"/>
          <w:szCs w:val="20"/>
          <w:color w:val="auto"/>
        </w:rPr>
      </w:pPr>
      <w:r>
        <w:rPr>
          <w:rFonts w:ascii="Times New Roman" w:cs="Times New Roman" w:eastAsia="Times New Roman" w:hAnsi="Times New Roman"/>
          <w:sz w:val="26"/>
          <w:szCs w:val="26"/>
          <w:color w:val="auto"/>
        </w:rPr>
        <w:t>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320675</wp:posOffset>
                </wp:positionV>
                <wp:extent cx="182943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5.25pt" to="144.05pt,25.25pt" o:allowincell="f" strokecolor="#000000" strokeweight="0.4799pt"/>
            </w:pict>
          </mc:Fallback>
        </mc:AlternateContent>
      </w:r>
    </w:p>
    <w:p>
      <w:pPr>
        <w:spacing w:after="0" w:line="200" w:lineRule="exact"/>
        <w:rPr>
          <w:sz w:val="20"/>
          <w:szCs w:val="20"/>
          <w:color w:val="auto"/>
        </w:rPr>
      </w:pPr>
    </w:p>
    <w:p>
      <w:pPr>
        <w:spacing w:after="0" w:line="385" w:lineRule="exact"/>
        <w:rPr>
          <w:sz w:val="20"/>
          <w:szCs w:val="20"/>
          <w:color w:val="auto"/>
        </w:rPr>
      </w:pPr>
    </w:p>
    <w:p>
      <w:pPr>
        <w:jc w:val="both"/>
        <w:ind w:left="7" w:firstLine="701"/>
        <w:spacing w:after="0" w:line="224" w:lineRule="auto"/>
        <w:tabs>
          <w:tab w:leader="none" w:pos="845" w:val="left"/>
        </w:tabs>
        <w:numPr>
          <w:ilvl w:val="0"/>
          <w:numId w:val="23"/>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pPr>
        <w:spacing w:after="0" w:line="11" w:lineRule="exact"/>
        <w:rPr>
          <w:rFonts w:ascii="Times New Roman" w:cs="Times New Roman" w:eastAsia="Times New Roman" w:hAnsi="Times New Roman"/>
          <w:sz w:val="26"/>
          <w:szCs w:val="26"/>
          <w:color w:val="auto"/>
          <w:vertAlign w:val="superscript"/>
        </w:rPr>
      </w:pPr>
    </w:p>
    <w:p>
      <w:pPr>
        <w:jc w:val="both"/>
        <w:ind w:left="7" w:firstLine="708"/>
        <w:spacing w:after="0" w:line="238" w:lineRule="auto"/>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pPr>
        <w:spacing w:after="0" w:line="200" w:lineRule="exact"/>
        <w:rPr>
          <w:sz w:val="20"/>
          <w:szCs w:val="20"/>
          <w:color w:val="auto"/>
        </w:rPr>
      </w:pPr>
    </w:p>
    <w:p>
      <w:pPr>
        <w:spacing w:after="0" w:line="25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14</w:t>
      </w:r>
    </w:p>
    <w:p>
      <w:pPr>
        <w:sectPr>
          <w:pgSz w:w="11900" w:h="16838" w:orient="portrait"/>
          <w:cols w:equalWidth="0" w:num="1">
            <w:col w:w="10207"/>
          </w:cols>
          <w:pgMar w:left="1133" w:top="1137" w:right="566" w:bottom="125" w:gutter="0" w:footer="0" w:header="0"/>
        </w:sectPr>
      </w:pPr>
    </w:p>
    <w:p>
      <w:pPr>
        <w:jc w:val="both"/>
        <w:ind w:left="7" w:right="20"/>
        <w:spacing w:after="0" w:line="265" w:lineRule="auto"/>
        <w:rPr>
          <w:sz w:val="20"/>
          <w:szCs w:val="20"/>
          <w:color w:val="auto"/>
        </w:rPr>
      </w:pPr>
      <w:r>
        <w:rPr>
          <w:rFonts w:ascii="Times New Roman" w:cs="Times New Roman" w:eastAsia="Times New Roman" w:hAnsi="Times New Roman"/>
          <w:sz w:val="26"/>
          <w:szCs w:val="26"/>
          <w:color w:val="auto"/>
        </w:rPr>
        <w:t>дополнительные бланки записи (в случае если такие выдавались по запросу участника), которое было выдано участнику.</w:t>
      </w:r>
    </w:p>
    <w:p>
      <w:pPr>
        <w:spacing w:after="0" w:line="29"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7.23.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pPr>
        <w:spacing w:after="0" w:line="24"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7.24. 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pPr>
        <w:spacing w:after="0" w:line="200" w:lineRule="exact"/>
        <w:rPr>
          <w:sz w:val="20"/>
          <w:szCs w:val="20"/>
          <w:color w:val="auto"/>
        </w:rPr>
      </w:pPr>
    </w:p>
    <w:p>
      <w:pPr>
        <w:spacing w:after="0" w:line="306" w:lineRule="exact"/>
        <w:rPr>
          <w:sz w:val="20"/>
          <w:szCs w:val="20"/>
          <w:color w:val="auto"/>
        </w:rPr>
      </w:pPr>
    </w:p>
    <w:p>
      <w:pPr>
        <w:ind w:left="7" w:hanging="7"/>
        <w:spacing w:after="0" w:line="235" w:lineRule="auto"/>
        <w:tabs>
          <w:tab w:leader="none" w:pos="716" w:val="left"/>
        </w:tabs>
        <w:numPr>
          <w:ilvl w:val="0"/>
          <w:numId w:val="2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Особенности организации и проведения итогового сочинения (изложения) для лиц с ОВЗ, детей-инвалидов и инвалидов</w:t>
      </w:r>
    </w:p>
    <w:p>
      <w:pPr>
        <w:spacing w:after="0" w:line="237"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6"/>
          <w:szCs w:val="26"/>
          <w:color w:val="auto"/>
        </w:rPr>
        <w:t>8.1. Для участников итогового сочинения (изложения) с ОВЗ, детей-инвалидов и инвалидов, а также лиц, обучающихся по состоянию здоровья на дому</w:t>
      </w:r>
    </w:p>
    <w:p>
      <w:pPr>
        <w:spacing w:after="0" w:line="29" w:lineRule="exact"/>
        <w:rPr>
          <w:sz w:val="20"/>
          <w:szCs w:val="20"/>
          <w:color w:val="auto"/>
        </w:rPr>
      </w:pPr>
    </w:p>
    <w:p>
      <w:pPr>
        <w:jc w:val="both"/>
        <w:ind w:left="7" w:hanging="7"/>
        <w:spacing w:after="0" w:line="270" w:lineRule="auto"/>
        <w:tabs>
          <w:tab w:leader="none" w:pos="195" w:val="left"/>
        </w:tabs>
        <w:numPr>
          <w:ilvl w:val="0"/>
          <w:numId w:val="2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w:t>
      </w:r>
    </w:p>
    <w:p>
      <w:pPr>
        <w:spacing w:after="0" w:line="23" w:lineRule="exact"/>
        <w:rPr>
          <w:rFonts w:ascii="Times New Roman" w:cs="Times New Roman" w:eastAsia="Times New Roman" w:hAnsi="Times New Roman"/>
          <w:sz w:val="26"/>
          <w:szCs w:val="26"/>
          <w:color w:val="auto"/>
        </w:rPr>
      </w:pPr>
    </w:p>
    <w:p>
      <w:pPr>
        <w:ind w:left="7"/>
        <w:spacing w:after="0" w:line="26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(изложения) в условиях, учитывающих состояние их здоровья, особенности психофизического развития.</w:t>
      </w:r>
    </w:p>
    <w:p>
      <w:pPr>
        <w:spacing w:after="0" w:line="31" w:lineRule="exact"/>
        <w:rPr>
          <w:rFonts w:ascii="Times New Roman" w:cs="Times New Roman" w:eastAsia="Times New Roman" w:hAnsi="Times New Roman"/>
          <w:sz w:val="26"/>
          <w:szCs w:val="26"/>
          <w:color w:val="auto"/>
        </w:rPr>
      </w:pPr>
    </w:p>
    <w:p>
      <w:pPr>
        <w:jc w:val="both"/>
        <w:ind w:left="7" w:firstLine="708"/>
        <w:spacing w:after="0" w:line="27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8.2.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pPr>
        <w:spacing w:after="0" w:line="23" w:lineRule="exact"/>
        <w:rPr>
          <w:rFonts w:ascii="Times New Roman" w:cs="Times New Roman" w:eastAsia="Times New Roman" w:hAnsi="Times New Roman"/>
          <w:sz w:val="26"/>
          <w:szCs w:val="26"/>
          <w:color w:val="auto"/>
        </w:rPr>
      </w:pPr>
    </w:p>
    <w:p>
      <w:pPr>
        <w:jc w:val="both"/>
        <w:ind w:left="7" w:firstLine="708"/>
        <w:spacing w:after="0" w:line="27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8.3.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pPr>
        <w:spacing w:after="0" w:line="3"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8.4.   При  проведении  итогового  сочинения  (изложения)  при  необходимости</w:t>
      </w:r>
    </w:p>
    <w:p>
      <w:pPr>
        <w:spacing w:after="0" w:line="4" w:lineRule="exact"/>
        <w:rPr>
          <w:sz w:val="20"/>
          <w:szCs w:val="20"/>
          <w:color w:val="auto"/>
        </w:rPr>
      </w:pPr>
    </w:p>
    <w:p>
      <w:pPr>
        <w:ind w:left="7"/>
        <w:spacing w:after="0"/>
        <w:tabs>
          <w:tab w:leader="none" w:pos="1887" w:val="left"/>
          <w:tab w:leader="none" w:pos="3647" w:val="left"/>
          <w:tab w:leader="none" w:pos="5527" w:val="left"/>
          <w:tab w:leader="none" w:pos="7167" w:val="left"/>
          <w:tab w:leader="none" w:pos="8247" w:val="left"/>
        </w:tabs>
        <w:rPr>
          <w:sz w:val="20"/>
          <w:szCs w:val="20"/>
          <w:color w:val="auto"/>
        </w:rPr>
      </w:pPr>
      <w:r>
        <w:rPr>
          <w:rFonts w:ascii="Times New Roman" w:cs="Times New Roman" w:eastAsia="Times New Roman" w:hAnsi="Times New Roman"/>
          <w:sz w:val="26"/>
          <w:szCs w:val="26"/>
          <w:color w:val="auto"/>
        </w:rPr>
        <w:t>присутствуют</w:t>
      </w:r>
      <w:r>
        <w:rPr>
          <w:sz w:val="20"/>
          <w:szCs w:val="20"/>
          <w:color w:val="auto"/>
        </w:rPr>
        <w:tab/>
      </w:r>
      <w:r>
        <w:rPr>
          <w:rFonts w:ascii="Times New Roman" w:cs="Times New Roman" w:eastAsia="Times New Roman" w:hAnsi="Times New Roman"/>
          <w:sz w:val="26"/>
          <w:szCs w:val="26"/>
          <w:color w:val="auto"/>
        </w:rPr>
        <w:t>ассистенты</w:t>
      </w:r>
      <w:r>
        <w:rPr>
          <w:rFonts w:ascii="Times New Roman" w:cs="Times New Roman" w:eastAsia="Times New Roman" w:hAnsi="Times New Roman"/>
          <w:sz w:val="34"/>
          <w:szCs w:val="34"/>
          <w:color w:val="auto"/>
          <w:vertAlign w:val="superscript"/>
        </w:rPr>
        <w:t>6</w:t>
      </w:r>
      <w:r>
        <w:rPr>
          <w:rFonts w:ascii="Times New Roman" w:cs="Times New Roman" w:eastAsia="Times New Roman" w:hAnsi="Times New Roman"/>
          <w:sz w:val="26"/>
          <w:szCs w:val="26"/>
          <w:color w:val="auto"/>
        </w:rPr>
        <w:t>,</w:t>
      </w:r>
      <w:r>
        <w:rPr>
          <w:sz w:val="20"/>
          <w:szCs w:val="20"/>
          <w:color w:val="auto"/>
        </w:rPr>
        <w:tab/>
      </w:r>
      <w:r>
        <w:rPr>
          <w:rFonts w:ascii="Times New Roman" w:cs="Times New Roman" w:eastAsia="Times New Roman" w:hAnsi="Times New Roman"/>
          <w:sz w:val="26"/>
          <w:szCs w:val="26"/>
          <w:color w:val="auto"/>
        </w:rPr>
        <w:t>оказывающие</w:t>
      </w:r>
      <w:r>
        <w:rPr>
          <w:sz w:val="20"/>
          <w:szCs w:val="20"/>
          <w:color w:val="auto"/>
        </w:rPr>
        <w:tab/>
      </w:r>
      <w:r>
        <w:rPr>
          <w:rFonts w:ascii="Times New Roman" w:cs="Times New Roman" w:eastAsia="Times New Roman" w:hAnsi="Times New Roman"/>
          <w:sz w:val="26"/>
          <w:szCs w:val="26"/>
          <w:color w:val="auto"/>
        </w:rPr>
        <w:t>участникам</w:t>
      </w:r>
      <w:r>
        <w:rPr>
          <w:sz w:val="20"/>
          <w:szCs w:val="20"/>
          <w:color w:val="auto"/>
        </w:rPr>
        <w:tab/>
      </w:r>
      <w:r>
        <w:rPr>
          <w:rFonts w:ascii="Times New Roman" w:cs="Times New Roman" w:eastAsia="Times New Roman" w:hAnsi="Times New Roman"/>
          <w:sz w:val="26"/>
          <w:szCs w:val="26"/>
          <w:color w:val="auto"/>
        </w:rPr>
        <w:t>с ОВЗ,</w:t>
      </w:r>
      <w:r>
        <w:rPr>
          <w:sz w:val="20"/>
          <w:szCs w:val="20"/>
          <w:color w:val="auto"/>
        </w:rPr>
        <w:tab/>
      </w:r>
      <w:r>
        <w:rPr>
          <w:rFonts w:ascii="Times New Roman" w:cs="Times New Roman" w:eastAsia="Times New Roman" w:hAnsi="Times New Roman"/>
          <w:sz w:val="26"/>
          <w:szCs w:val="26"/>
          <w:color w:val="auto"/>
        </w:rPr>
        <w:t>детям-инвалидам</w:t>
      </w:r>
    </w:p>
    <w:p>
      <w:pPr>
        <w:spacing w:after="0" w:line="5" w:lineRule="exact"/>
        <w:rPr>
          <w:sz w:val="20"/>
          <w:szCs w:val="20"/>
          <w:color w:val="auto"/>
        </w:rPr>
      </w:pPr>
    </w:p>
    <w:p>
      <w:pPr>
        <w:ind w:left="7" w:hanging="7"/>
        <w:spacing w:after="0" w:line="255" w:lineRule="auto"/>
        <w:tabs>
          <w:tab w:leader="none" w:pos="212" w:val="left"/>
        </w:tabs>
        <w:numPr>
          <w:ilvl w:val="0"/>
          <w:numId w:val="2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инвалидам необходимую техническую помощь с учетом состояния их здоровья, особенностей психофизического развития и индивидуальных особенностей:</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353060</wp:posOffset>
                </wp:positionV>
                <wp:extent cx="182943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7.8pt" to="144.05pt,27.8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both"/>
        <w:ind w:left="7" w:firstLine="701"/>
        <w:spacing w:after="0" w:line="236" w:lineRule="auto"/>
        <w:tabs>
          <w:tab w:leader="none" w:pos="843" w:val="left"/>
        </w:tabs>
        <w:numPr>
          <w:ilvl w:val="0"/>
          <w:numId w:val="27"/>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10007"/>
        <w:spacing w:after="0"/>
        <w:rPr>
          <w:sz w:val="20"/>
          <w:szCs w:val="20"/>
          <w:color w:val="auto"/>
        </w:rPr>
      </w:pPr>
      <w:r>
        <w:rPr>
          <w:rFonts w:ascii="Times New Roman" w:cs="Times New Roman" w:eastAsia="Times New Roman" w:hAnsi="Times New Roman"/>
          <w:sz w:val="20"/>
          <w:szCs w:val="20"/>
          <w:color w:val="auto"/>
        </w:rPr>
        <w:t>15</w:t>
      </w:r>
    </w:p>
    <w:p>
      <w:pPr>
        <w:sectPr>
          <w:pgSz w:w="11900" w:h="16838" w:orient="portrait"/>
          <w:cols w:equalWidth="0" w:num="1">
            <w:col w:w="10207"/>
          </w:cols>
          <w:pgMar w:left="1133" w:top="1137" w:right="566" w:bottom="125" w:gutter="0" w:footer="0" w:header="0"/>
        </w:sect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pPr>
        <w:spacing w:after="0" w:line="23"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pPr>
        <w:spacing w:after="0" w:line="24" w:lineRule="exact"/>
        <w:rPr>
          <w:sz w:val="20"/>
          <w:szCs w:val="20"/>
          <w:color w:val="auto"/>
        </w:rPr>
      </w:pPr>
    </w:p>
    <w:p>
      <w:pPr>
        <w:jc w:val="both"/>
        <w:ind w:left="7" w:right="20" w:firstLine="708"/>
        <w:spacing w:after="0" w:line="264" w:lineRule="auto"/>
        <w:rPr>
          <w:sz w:val="20"/>
          <w:szCs w:val="20"/>
          <w:color w:val="auto"/>
        </w:rPr>
      </w:pPr>
      <w:r>
        <w:rPr>
          <w:rFonts w:ascii="Times New Roman" w:cs="Times New Roman" w:eastAsia="Times New Roman" w:hAnsi="Times New Roman"/>
          <w:sz w:val="26"/>
          <w:szCs w:val="26"/>
          <w:color w:val="auto"/>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pPr>
        <w:spacing w:after="0" w:line="29"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pPr>
        <w:spacing w:after="0" w:line="27" w:lineRule="exact"/>
        <w:rPr>
          <w:sz w:val="20"/>
          <w:szCs w:val="20"/>
          <w:color w:val="auto"/>
        </w:rPr>
      </w:pPr>
    </w:p>
    <w:p>
      <w:pPr>
        <w:jc w:val="both"/>
        <w:ind w:left="7" w:firstLine="708"/>
        <w:spacing w:after="0" w:line="263" w:lineRule="auto"/>
        <w:rPr>
          <w:sz w:val="20"/>
          <w:szCs w:val="20"/>
          <w:color w:val="auto"/>
        </w:rPr>
      </w:pPr>
      <w:r>
        <w:rPr>
          <w:rFonts w:ascii="Times New Roman" w:cs="Times New Roman" w:eastAsia="Times New Roman" w:hAnsi="Times New Roman"/>
          <w:sz w:val="26"/>
          <w:szCs w:val="26"/>
          <w:color w:val="auto"/>
        </w:rPr>
        <w:t>переносят итоговое сочинение (изложение) в бланки итогового сочинения (изложения),</w:t>
      </w:r>
    </w:p>
    <w:p>
      <w:pPr>
        <w:spacing w:after="0" w:line="31" w:lineRule="exact"/>
        <w:rPr>
          <w:sz w:val="20"/>
          <w:szCs w:val="20"/>
          <w:color w:val="auto"/>
        </w:rPr>
      </w:pPr>
    </w:p>
    <w:p>
      <w:pPr>
        <w:jc w:val="both"/>
        <w:ind w:left="7" w:firstLine="708"/>
        <w:spacing w:after="0" w:line="263" w:lineRule="auto"/>
        <w:rPr>
          <w:sz w:val="20"/>
          <w:szCs w:val="20"/>
          <w:color w:val="auto"/>
        </w:rPr>
      </w:pPr>
      <w:r>
        <w:rPr>
          <w:rFonts w:ascii="Times New Roman" w:cs="Times New Roman" w:eastAsia="Times New Roman" w:hAnsi="Times New Roman"/>
          <w:sz w:val="26"/>
          <w:szCs w:val="26"/>
          <w:color w:val="auto"/>
        </w:rPr>
        <w:t>оказывают техническую помощь при выполнении итогового сочинения (изложения) на компьютере (настройки на экране; изменение (увеличение) шрифта и др.);</w:t>
      </w:r>
    </w:p>
    <w:p>
      <w:pPr>
        <w:spacing w:after="0" w:line="19"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вызывают медперсонал (при необходимости).</w:t>
      </w:r>
    </w:p>
    <w:p>
      <w:pPr>
        <w:spacing w:after="0" w:line="44" w:lineRule="exact"/>
        <w:rPr>
          <w:sz w:val="20"/>
          <w:szCs w:val="20"/>
          <w:color w:val="auto"/>
        </w:rPr>
      </w:pPr>
    </w:p>
    <w:p>
      <w:pPr>
        <w:ind w:left="707"/>
        <w:spacing w:after="0"/>
        <w:tabs>
          <w:tab w:leader="none" w:pos="1387" w:val="left"/>
          <w:tab w:leader="none" w:pos="2867" w:val="left"/>
          <w:tab w:leader="none" w:pos="4307" w:val="left"/>
          <w:tab w:leader="none" w:pos="5947" w:val="left"/>
          <w:tab w:leader="none" w:pos="6947" w:val="left"/>
          <w:tab w:leader="none" w:pos="8887" w:val="left"/>
        </w:tabs>
        <w:rPr>
          <w:sz w:val="20"/>
          <w:szCs w:val="20"/>
          <w:color w:val="auto"/>
        </w:rPr>
      </w:pPr>
      <w:r>
        <w:rPr>
          <w:rFonts w:ascii="Times New Roman" w:cs="Times New Roman" w:eastAsia="Times New Roman" w:hAnsi="Times New Roman"/>
          <w:sz w:val="26"/>
          <w:szCs w:val="26"/>
          <w:color w:val="auto"/>
        </w:rPr>
        <w:t>8.5.</w:t>
      </w:r>
      <w:r>
        <w:rPr>
          <w:sz w:val="20"/>
          <w:szCs w:val="20"/>
          <w:color w:val="auto"/>
        </w:rPr>
        <w:tab/>
      </w:r>
      <w:r>
        <w:rPr>
          <w:rFonts w:ascii="Times New Roman" w:cs="Times New Roman" w:eastAsia="Times New Roman" w:hAnsi="Times New Roman"/>
          <w:sz w:val="26"/>
          <w:szCs w:val="26"/>
          <w:color w:val="auto"/>
        </w:rPr>
        <w:t>Участники</w:t>
        <w:tab/>
        <w:t>сочинения</w:t>
      </w:r>
      <w:r>
        <w:rPr>
          <w:sz w:val="20"/>
          <w:szCs w:val="20"/>
          <w:color w:val="auto"/>
        </w:rPr>
        <w:tab/>
      </w:r>
      <w:r>
        <w:rPr>
          <w:rFonts w:ascii="Times New Roman" w:cs="Times New Roman" w:eastAsia="Times New Roman" w:hAnsi="Times New Roman"/>
          <w:sz w:val="26"/>
          <w:szCs w:val="26"/>
          <w:color w:val="auto"/>
        </w:rPr>
        <w:t>(изложения)</w:t>
      </w:r>
      <w:r>
        <w:rPr>
          <w:sz w:val="20"/>
          <w:szCs w:val="20"/>
          <w:color w:val="auto"/>
        </w:rPr>
        <w:tab/>
      </w:r>
      <w:r>
        <w:rPr>
          <w:rFonts w:ascii="Times New Roman" w:cs="Times New Roman" w:eastAsia="Times New Roman" w:hAnsi="Times New Roman"/>
          <w:sz w:val="26"/>
          <w:szCs w:val="26"/>
          <w:color w:val="auto"/>
        </w:rPr>
        <w:t>с ОВЗ,</w:t>
        <w:tab/>
        <w:t>дети-инвалиды</w:t>
        <w:tab/>
        <w:t>и инвалиды</w:t>
      </w:r>
    </w:p>
    <w:p>
      <w:pPr>
        <w:spacing w:after="0" w:line="59" w:lineRule="exact"/>
        <w:rPr>
          <w:sz w:val="20"/>
          <w:szCs w:val="20"/>
          <w:color w:val="auto"/>
        </w:rPr>
      </w:pPr>
    </w:p>
    <w:p>
      <w:pPr>
        <w:ind w:left="7" w:hanging="7"/>
        <w:spacing w:after="0" w:line="263" w:lineRule="auto"/>
        <w:tabs>
          <w:tab w:leader="none" w:pos="190" w:val="left"/>
        </w:tabs>
        <w:numPr>
          <w:ilvl w:val="0"/>
          <w:numId w:val="2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pPr>
        <w:spacing w:after="0" w:line="25"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8.5.1. Для слабослышащих участников итогового сочинения (изложения):</w:t>
      </w:r>
    </w:p>
    <w:p>
      <w:pPr>
        <w:spacing w:after="0" w:line="51" w:lineRule="exact"/>
        <w:rPr>
          <w:rFonts w:ascii="Times New Roman" w:cs="Times New Roman" w:eastAsia="Times New Roman" w:hAnsi="Times New Roman"/>
          <w:sz w:val="26"/>
          <w:szCs w:val="26"/>
          <w:color w:val="auto"/>
        </w:rPr>
      </w:pPr>
    </w:p>
    <w:p>
      <w:pPr>
        <w:ind w:left="7" w:right="20" w:firstLine="708"/>
        <w:spacing w:after="0" w:line="26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pPr>
        <w:spacing w:after="0" w:line="18"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при необходимости привлекается ассистент-сурдопереводчик.</w:t>
      </w:r>
    </w:p>
    <w:p>
      <w:pPr>
        <w:spacing w:after="0" w:line="51"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8.5.2. Для глухих участников итогового сочинения (изложения):</w:t>
      </w:r>
    </w:p>
    <w:p>
      <w:pPr>
        <w:spacing w:after="0" w:line="37"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при необходимости привлекается ассистент-сурдопереводчик;</w:t>
      </w:r>
    </w:p>
    <w:p>
      <w:pPr>
        <w:spacing w:after="0" w:line="59" w:lineRule="exact"/>
        <w:rPr>
          <w:rFonts w:ascii="Times New Roman" w:cs="Times New Roman" w:eastAsia="Times New Roman" w:hAnsi="Times New Roman"/>
          <w:sz w:val="26"/>
          <w:szCs w:val="26"/>
          <w:color w:val="auto"/>
        </w:rPr>
      </w:pPr>
    </w:p>
    <w:p>
      <w:pPr>
        <w:jc w:val="both"/>
        <w:ind w:left="7" w:firstLine="708"/>
        <w:spacing w:after="0" w:line="272"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pPr>
        <w:spacing w:after="0" w:line="12"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8.5.3. Для участников с нарушением опорно-двигательного аппарата:</w:t>
      </w:r>
    </w:p>
    <w:p>
      <w:pPr>
        <w:spacing w:after="0" w:line="54" w:lineRule="exact"/>
        <w:rPr>
          <w:rFonts w:ascii="Times New Roman" w:cs="Times New Roman" w:eastAsia="Times New Roman" w:hAnsi="Times New Roman"/>
          <w:sz w:val="26"/>
          <w:szCs w:val="26"/>
          <w:color w:val="auto"/>
        </w:rPr>
      </w:pPr>
    </w:p>
    <w:p>
      <w:pPr>
        <w:jc w:val="both"/>
        <w:ind w:left="7" w:firstLine="708"/>
        <w:spacing w:after="0" w:line="271"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pPr>
        <w:spacing w:after="0" w:line="25" w:lineRule="exact"/>
        <w:rPr>
          <w:rFonts w:ascii="Times New Roman" w:cs="Times New Roman" w:eastAsia="Times New Roman" w:hAnsi="Times New Roman"/>
          <w:sz w:val="26"/>
          <w:szCs w:val="26"/>
          <w:color w:val="auto"/>
        </w:rPr>
      </w:pPr>
    </w:p>
    <w:p>
      <w:pPr>
        <w:jc w:val="both"/>
        <w:ind w:left="7" w:firstLine="708"/>
        <w:spacing w:after="0" w:line="269"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pPr>
        <w:spacing w:after="0" w:line="362" w:lineRule="exact"/>
        <w:rPr>
          <w:sz w:val="20"/>
          <w:szCs w:val="20"/>
          <w:color w:val="auto"/>
        </w:rPr>
      </w:pPr>
    </w:p>
    <w:p>
      <w:pPr>
        <w:ind w:left="10007"/>
        <w:spacing w:after="0"/>
        <w:rPr>
          <w:sz w:val="20"/>
          <w:szCs w:val="20"/>
          <w:color w:val="auto"/>
        </w:rPr>
      </w:pPr>
      <w:r>
        <w:rPr>
          <w:rFonts w:ascii="Times New Roman" w:cs="Times New Roman" w:eastAsia="Times New Roman" w:hAnsi="Times New Roman"/>
          <w:sz w:val="20"/>
          <w:szCs w:val="20"/>
          <w:color w:val="auto"/>
        </w:rPr>
        <w:t>16</w:t>
      </w:r>
    </w:p>
    <w:p>
      <w:pPr>
        <w:sectPr>
          <w:pgSz w:w="11900" w:h="16838" w:orient="portrait"/>
          <w:cols w:equalWidth="0" w:num="1">
            <w:col w:w="10207"/>
          </w:cols>
          <w:pgMar w:left="1133" w:top="1137" w:right="566" w:bottom="125" w:gutter="0" w:footer="0" w:header="0"/>
        </w:sectPr>
      </w:pPr>
    </w:p>
    <w:p>
      <w:pPr>
        <w:ind w:left="707"/>
        <w:spacing w:after="0"/>
        <w:rPr>
          <w:sz w:val="20"/>
          <w:szCs w:val="20"/>
          <w:color w:val="auto"/>
        </w:rPr>
      </w:pPr>
      <w:r>
        <w:rPr>
          <w:rFonts w:ascii="Times New Roman" w:cs="Times New Roman" w:eastAsia="Times New Roman" w:hAnsi="Times New Roman"/>
          <w:sz w:val="26"/>
          <w:szCs w:val="26"/>
          <w:b w:val="1"/>
          <w:bCs w:val="1"/>
          <w:color w:val="auto"/>
        </w:rPr>
        <w:t>8.5.4. Для слепых участников:</w:t>
      </w:r>
    </w:p>
    <w:p>
      <w:pPr>
        <w:spacing w:after="0" w:line="55" w:lineRule="exact"/>
        <w:rPr>
          <w:sz w:val="20"/>
          <w:szCs w:val="20"/>
          <w:color w:val="auto"/>
        </w:rPr>
      </w:pPr>
    </w:p>
    <w:p>
      <w:pPr>
        <w:jc w:val="both"/>
        <w:ind w:left="7" w:firstLine="708"/>
        <w:spacing w:after="0" w:line="269" w:lineRule="auto"/>
        <w:rPr>
          <w:sz w:val="20"/>
          <w:szCs w:val="20"/>
          <w:color w:val="auto"/>
        </w:rPr>
      </w:pPr>
      <w:r>
        <w:rPr>
          <w:rFonts w:ascii="Times New Roman" w:cs="Times New Roman" w:eastAsia="Times New Roman" w:hAnsi="Times New Roman"/>
          <w:sz w:val="26"/>
          <w:szCs w:val="26"/>
          <w:color w:val="auto"/>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pPr>
        <w:spacing w:after="0" w:line="27" w:lineRule="exact"/>
        <w:rPr>
          <w:sz w:val="20"/>
          <w:szCs w:val="20"/>
          <w:color w:val="auto"/>
        </w:rPr>
      </w:pPr>
    </w:p>
    <w:p>
      <w:pPr>
        <w:jc w:val="both"/>
        <w:ind w:left="7" w:firstLine="708"/>
        <w:spacing w:after="0" w:line="271" w:lineRule="auto"/>
        <w:rPr>
          <w:sz w:val="20"/>
          <w:szCs w:val="20"/>
          <w:color w:val="auto"/>
        </w:rPr>
      </w:pPr>
      <w:r>
        <w:rPr>
          <w:rFonts w:ascii="Times New Roman" w:cs="Times New Roman" w:eastAsia="Times New Roman" w:hAnsi="Times New Roman"/>
          <w:sz w:val="26"/>
          <w:szCs w:val="26"/>
          <w:color w:val="auto"/>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pPr>
        <w:spacing w:after="0" w:line="25" w:lineRule="exact"/>
        <w:rPr>
          <w:sz w:val="20"/>
          <w:szCs w:val="20"/>
          <w:color w:val="auto"/>
        </w:rPr>
      </w:pPr>
    </w:p>
    <w:p>
      <w:pPr>
        <w:jc w:val="both"/>
        <w:ind w:left="7" w:firstLine="708"/>
        <w:spacing w:after="0" w:line="263" w:lineRule="auto"/>
        <w:rPr>
          <w:sz w:val="20"/>
          <w:szCs w:val="20"/>
          <w:color w:val="auto"/>
        </w:rPr>
      </w:pPr>
      <w:r>
        <w:rPr>
          <w:rFonts w:ascii="Times New Roman" w:cs="Times New Roman" w:eastAsia="Times New Roman" w:hAnsi="Times New Roman"/>
          <w:sz w:val="26"/>
          <w:szCs w:val="26"/>
          <w:color w:val="auto"/>
        </w:rPr>
        <w:t>итоговое сочинение (изложение) выполняется рельефно-точечным шрифтом Брайля в специально предусмотренных тетрадях или на компьютере.</w:t>
      </w:r>
    </w:p>
    <w:p>
      <w:pPr>
        <w:spacing w:after="0" w:line="32"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6"/>
          <w:szCs w:val="26"/>
          <w:color w:val="auto"/>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pPr>
        <w:spacing w:after="0" w:line="15"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b w:val="1"/>
          <w:bCs w:val="1"/>
          <w:color w:val="auto"/>
        </w:rPr>
        <w:t>8.5.5. Для слабовидящих:</w:t>
      </w:r>
    </w:p>
    <w:p>
      <w:pPr>
        <w:spacing w:after="0" w:line="52" w:lineRule="exact"/>
        <w:rPr>
          <w:sz w:val="20"/>
          <w:szCs w:val="20"/>
          <w:color w:val="auto"/>
        </w:rPr>
      </w:pPr>
    </w:p>
    <w:p>
      <w:pPr>
        <w:jc w:val="both"/>
        <w:ind w:left="7" w:firstLine="708"/>
        <w:spacing w:after="0" w:line="263" w:lineRule="auto"/>
        <w:rPr>
          <w:sz w:val="20"/>
          <w:szCs w:val="20"/>
          <w:color w:val="auto"/>
        </w:rPr>
      </w:pPr>
      <w:r>
        <w:rPr>
          <w:rFonts w:ascii="Times New Roman" w:cs="Times New Roman" w:eastAsia="Times New Roman" w:hAnsi="Times New Roman"/>
          <w:sz w:val="26"/>
          <w:szCs w:val="26"/>
          <w:color w:val="auto"/>
        </w:rPr>
        <w:t>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w:t>
      </w:r>
    </w:p>
    <w:p>
      <w:pPr>
        <w:spacing w:after="0" w:line="19" w:lineRule="exact"/>
        <w:rPr>
          <w:sz w:val="20"/>
          <w:szCs w:val="20"/>
          <w:color w:val="auto"/>
        </w:rPr>
      </w:pPr>
    </w:p>
    <w:p>
      <w:pPr>
        <w:ind w:left="327" w:hanging="327"/>
        <w:spacing w:after="0"/>
        <w:tabs>
          <w:tab w:leader="none" w:pos="327" w:val="left"/>
        </w:tabs>
        <w:numPr>
          <w:ilvl w:val="0"/>
          <w:numId w:val="2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Bold (полужирный);</w:t>
      </w:r>
    </w:p>
    <w:p>
      <w:pPr>
        <w:spacing w:after="0" w:line="59"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6"/>
          <w:szCs w:val="26"/>
          <w:color w:val="auto"/>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pPr>
        <w:spacing w:after="0" w:line="18"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6"/>
          <w:szCs w:val="26"/>
          <w:color w:val="auto"/>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pPr>
        <w:spacing w:after="0" w:line="30"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6"/>
          <w:szCs w:val="26"/>
          <w:b w:val="1"/>
          <w:bCs w:val="1"/>
          <w:color w:val="auto"/>
        </w:rPr>
        <w:t xml:space="preserve">8.5.6.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Pr>
          <w:rFonts w:ascii="Times New Roman" w:cs="Times New Roman" w:eastAsia="Times New Roman" w:hAnsi="Times New Roman"/>
          <w:sz w:val="26"/>
          <w:szCs w:val="26"/>
          <w:color w:val="auto"/>
        </w:rPr>
        <w:t>текст для</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color w:val="auto"/>
        </w:rPr>
        <w:t>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pPr>
        <w:spacing w:after="0" w:line="27" w:lineRule="exact"/>
        <w:rPr>
          <w:sz w:val="20"/>
          <w:szCs w:val="20"/>
          <w:color w:val="auto"/>
        </w:rPr>
      </w:pPr>
    </w:p>
    <w:p>
      <w:pPr>
        <w:jc w:val="both"/>
        <w:ind w:left="7" w:firstLine="708"/>
        <w:spacing w:after="0" w:line="271" w:lineRule="auto"/>
        <w:rPr>
          <w:sz w:val="20"/>
          <w:szCs w:val="20"/>
          <w:color w:val="auto"/>
        </w:rPr>
      </w:pPr>
      <w:r>
        <w:rPr>
          <w:rFonts w:ascii="Times New Roman" w:cs="Times New Roman" w:eastAsia="Times New Roman" w:hAnsi="Times New Roman"/>
          <w:sz w:val="26"/>
          <w:szCs w:val="26"/>
          <w:b w:val="1"/>
          <w:bCs w:val="1"/>
          <w:color w:val="auto"/>
        </w:rPr>
        <w:t xml:space="preserve">Для глухих, позднооглоших и слабослышащих участников итогового изложения </w:t>
      </w:r>
      <w:r>
        <w:rPr>
          <w:rFonts w:ascii="Times New Roman" w:cs="Times New Roman" w:eastAsia="Times New Roman" w:hAnsi="Times New Roman"/>
          <w:sz w:val="26"/>
          <w:szCs w:val="26"/>
          <w:color w:val="auto"/>
        </w:rPr>
        <w:t>при необходимости</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color w:val="auto"/>
        </w:rPr>
        <w:t>(вместо выдачи текста для итогового изложения на</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color w:val="auto"/>
        </w:rPr>
        <w:t>40</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color w:val="auto"/>
        </w:rPr>
        <w:t>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spacing w:after="0" w:line="24" w:lineRule="exact"/>
        <w:rPr>
          <w:sz w:val="20"/>
          <w:szCs w:val="20"/>
          <w:color w:val="auto"/>
        </w:rPr>
      </w:pPr>
    </w:p>
    <w:p>
      <w:pPr>
        <w:jc w:val="both"/>
        <w:ind w:left="7" w:firstLine="708"/>
        <w:spacing w:after="0" w:line="263" w:lineRule="auto"/>
        <w:rPr>
          <w:sz w:val="20"/>
          <w:szCs w:val="20"/>
          <w:color w:val="auto"/>
        </w:rPr>
      </w:pPr>
      <w:r>
        <w:rPr>
          <w:rFonts w:ascii="Times New Roman" w:cs="Times New Roman" w:eastAsia="Times New Roman" w:hAnsi="Times New Roman"/>
          <w:sz w:val="26"/>
          <w:szCs w:val="26"/>
          <w:color w:val="auto"/>
        </w:rPr>
        <w:t>Участники итогового изложения, которым текст для изложения выдается на 40 минут для чтения, должны быть распределены в отдельный учебный кабинет для</w:t>
      </w:r>
    </w:p>
    <w:p>
      <w:pPr>
        <w:spacing w:after="0" w:line="368" w:lineRule="exact"/>
        <w:rPr>
          <w:sz w:val="20"/>
          <w:szCs w:val="20"/>
          <w:color w:val="auto"/>
        </w:rPr>
      </w:pPr>
    </w:p>
    <w:p>
      <w:pPr>
        <w:ind w:left="10007"/>
        <w:spacing w:after="0"/>
        <w:rPr>
          <w:sz w:val="20"/>
          <w:szCs w:val="20"/>
          <w:color w:val="auto"/>
        </w:rPr>
      </w:pPr>
      <w:r>
        <w:rPr>
          <w:rFonts w:ascii="Times New Roman" w:cs="Times New Roman" w:eastAsia="Times New Roman" w:hAnsi="Times New Roman"/>
          <w:sz w:val="20"/>
          <w:szCs w:val="20"/>
          <w:color w:val="auto"/>
        </w:rPr>
        <w:t>17</w:t>
      </w:r>
    </w:p>
    <w:p>
      <w:pPr>
        <w:sectPr>
          <w:pgSz w:w="11900" w:h="16838" w:orient="portrait"/>
          <w:cols w:equalWidth="0" w:num="1">
            <w:col w:w="10207"/>
          </w:cols>
          <w:pgMar w:left="1133" w:top="1130" w:right="566" w:bottom="125" w:gutter="0" w:footer="0" w:header="0"/>
        </w:sectPr>
      </w:pPr>
    </w:p>
    <w:p>
      <w:pPr>
        <w:jc w:val="both"/>
        <w:ind w:left="7"/>
        <w:spacing w:after="0" w:line="273" w:lineRule="auto"/>
        <w:rPr>
          <w:sz w:val="20"/>
          <w:szCs w:val="20"/>
          <w:color w:val="auto"/>
        </w:rPr>
      </w:pPr>
      <w:r>
        <w:rPr>
          <w:rFonts w:ascii="Times New Roman" w:cs="Times New Roman" w:eastAsia="Times New Roman" w:hAnsi="Times New Roman"/>
          <w:sz w:val="26"/>
          <w:szCs w:val="26"/>
          <w:color w:val="auto"/>
        </w:rPr>
        <w:t>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spacing w:after="0" w:line="21" w:lineRule="exact"/>
        <w:rPr>
          <w:sz w:val="20"/>
          <w:szCs w:val="20"/>
          <w:color w:val="auto"/>
        </w:rPr>
      </w:pPr>
    </w:p>
    <w:p>
      <w:pPr>
        <w:jc w:val="both"/>
        <w:ind w:left="7" w:firstLine="708"/>
        <w:spacing w:after="0" w:line="269" w:lineRule="auto"/>
        <w:rPr>
          <w:sz w:val="20"/>
          <w:szCs w:val="20"/>
          <w:color w:val="auto"/>
        </w:rPr>
      </w:pPr>
      <w:r>
        <w:rPr>
          <w:rFonts w:ascii="Times New Roman" w:cs="Times New Roman" w:eastAsia="Times New Roman" w:hAnsi="Times New Roman"/>
          <w:sz w:val="26"/>
          <w:szCs w:val="26"/>
          <w:color w:val="auto"/>
        </w:rPr>
        <w:t xml:space="preserve">8.6. Основанием для организации итогового сочинения (изложения) </w:t>
      </w:r>
      <w:r>
        <w:rPr>
          <w:rFonts w:ascii="Times New Roman" w:cs="Times New Roman" w:eastAsia="Times New Roman" w:hAnsi="Times New Roman"/>
          <w:sz w:val="26"/>
          <w:szCs w:val="26"/>
          <w:b w:val="1"/>
          <w:bCs w:val="1"/>
          <w:color w:val="auto"/>
        </w:rPr>
        <w:t>на дому</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b w:val="1"/>
          <w:bCs w:val="1"/>
          <w:color w:val="auto"/>
        </w:rPr>
        <w:t>в</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b w:val="1"/>
          <w:bCs w:val="1"/>
          <w:color w:val="auto"/>
        </w:rPr>
        <w:t xml:space="preserve">медицинской организации </w:t>
      </w:r>
      <w:r>
        <w:rPr>
          <w:rFonts w:ascii="Times New Roman" w:cs="Times New Roman" w:eastAsia="Times New Roman" w:hAnsi="Times New Roman"/>
          <w:sz w:val="26"/>
          <w:szCs w:val="26"/>
          <w:color w:val="auto"/>
        </w:rPr>
        <w:t>является заключение медицинской организации и</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color w:val="auto"/>
        </w:rPr>
        <w:t>рекомендации ПМПК.</w:t>
      </w:r>
    </w:p>
    <w:p>
      <w:pPr>
        <w:spacing w:after="0" w:line="27" w:lineRule="exact"/>
        <w:rPr>
          <w:sz w:val="20"/>
          <w:szCs w:val="20"/>
          <w:color w:val="auto"/>
        </w:rPr>
      </w:pPr>
    </w:p>
    <w:p>
      <w:pPr>
        <w:jc w:val="both"/>
        <w:ind w:left="7" w:firstLine="708"/>
        <w:spacing w:after="0" w:line="271" w:lineRule="auto"/>
        <w:rPr>
          <w:sz w:val="20"/>
          <w:szCs w:val="20"/>
          <w:color w:val="auto"/>
        </w:rPr>
      </w:pPr>
      <w:r>
        <w:rPr>
          <w:rFonts w:ascii="Times New Roman" w:cs="Times New Roman" w:eastAsia="Times New Roman" w:hAnsi="Times New Roman"/>
          <w:sz w:val="26"/>
          <w:szCs w:val="26"/>
          <w:color w:val="auto"/>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pPr>
        <w:spacing w:after="0" w:line="25" w:lineRule="exact"/>
        <w:rPr>
          <w:sz w:val="20"/>
          <w:szCs w:val="20"/>
          <w:color w:val="auto"/>
        </w:rPr>
      </w:pPr>
    </w:p>
    <w:p>
      <w:pPr>
        <w:jc w:val="both"/>
        <w:ind w:left="7" w:firstLine="708"/>
        <w:spacing w:after="0" w:line="269" w:lineRule="auto"/>
        <w:rPr>
          <w:sz w:val="20"/>
          <w:szCs w:val="20"/>
          <w:color w:val="auto"/>
        </w:rPr>
      </w:pPr>
      <w:r>
        <w:rPr>
          <w:rFonts w:ascii="Times New Roman" w:cs="Times New Roman" w:eastAsia="Times New Roman" w:hAnsi="Times New Roman"/>
          <w:sz w:val="26"/>
          <w:szCs w:val="26"/>
          <w:color w:val="auto"/>
        </w:rPr>
        <w:t xml:space="preserve">8.7. Для участников </w:t>
      </w:r>
      <w:r>
        <w:rPr>
          <w:rFonts w:ascii="Times New Roman" w:cs="Times New Roman" w:eastAsia="Times New Roman" w:hAnsi="Times New Roman"/>
          <w:sz w:val="26"/>
          <w:szCs w:val="26"/>
          <w:b w:val="1"/>
          <w:bCs w:val="1"/>
          <w:color w:val="auto"/>
        </w:rPr>
        <w:t>итогового сочинения</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b w:val="1"/>
          <w:bCs w:val="1"/>
          <w:color w:val="auto"/>
        </w:rPr>
        <w:t>(изложения)</w:t>
      </w:r>
      <w:r>
        <w:rPr>
          <w:rFonts w:ascii="Times New Roman" w:cs="Times New Roman" w:eastAsia="Times New Roman" w:hAnsi="Times New Roman"/>
          <w:sz w:val="26"/>
          <w:szCs w:val="26"/>
          <w:color w:val="auto"/>
        </w:rPr>
        <w:t xml:space="preserve"> 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Pr>
          <w:rFonts w:ascii="Times New Roman" w:cs="Times New Roman" w:eastAsia="Times New Roman" w:hAnsi="Times New Roman"/>
          <w:sz w:val="26"/>
          <w:szCs w:val="26"/>
          <w:b w:val="1"/>
          <w:bCs w:val="1"/>
          <w:color w:val="auto"/>
        </w:rPr>
        <w:t>устной форме.</w:t>
      </w:r>
    </w:p>
    <w:p>
      <w:pPr>
        <w:spacing w:after="0" w:line="24"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pPr>
        <w:spacing w:after="0" w:line="20" w:lineRule="exact"/>
        <w:rPr>
          <w:sz w:val="20"/>
          <w:szCs w:val="20"/>
          <w:color w:val="auto"/>
        </w:rPr>
      </w:pPr>
    </w:p>
    <w:p>
      <w:pPr>
        <w:jc w:val="both"/>
        <w:ind w:left="7" w:firstLine="701"/>
        <w:spacing w:after="0" w:line="265" w:lineRule="auto"/>
        <w:tabs>
          <w:tab w:leader="none" w:pos="1150" w:val="left"/>
        </w:tabs>
        <w:numPr>
          <w:ilvl w:val="1"/>
          <w:numId w:val="3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сдачи итогового сочинения (изложения) участником сочинения (изложения) в устной форме член комиссии по проведению итогового сочинения</w:t>
      </w:r>
    </w:p>
    <w:p>
      <w:pPr>
        <w:spacing w:after="0" w:line="28" w:lineRule="exact"/>
        <w:rPr>
          <w:rFonts w:ascii="Times New Roman" w:cs="Times New Roman" w:eastAsia="Times New Roman" w:hAnsi="Times New Roman"/>
          <w:sz w:val="26"/>
          <w:szCs w:val="26"/>
          <w:color w:val="auto"/>
        </w:rPr>
      </w:pPr>
    </w:p>
    <w:p>
      <w:pPr>
        <w:jc w:val="both"/>
        <w:ind w:left="7"/>
        <w:spacing w:after="0" w:line="27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pPr>
        <w:spacing w:after="0" w:line="200" w:lineRule="exact"/>
        <w:rPr>
          <w:rFonts w:ascii="Times New Roman" w:cs="Times New Roman" w:eastAsia="Times New Roman" w:hAnsi="Times New Roman"/>
          <w:sz w:val="26"/>
          <w:szCs w:val="26"/>
          <w:color w:val="auto"/>
        </w:rPr>
      </w:pPr>
    </w:p>
    <w:p>
      <w:pPr>
        <w:spacing w:after="0" w:line="295" w:lineRule="exact"/>
        <w:rPr>
          <w:rFonts w:ascii="Times New Roman" w:cs="Times New Roman" w:eastAsia="Times New Roman" w:hAnsi="Times New Roman"/>
          <w:sz w:val="26"/>
          <w:szCs w:val="26"/>
          <w:color w:val="auto"/>
        </w:rPr>
      </w:pPr>
    </w:p>
    <w:p>
      <w:pPr>
        <w:ind w:left="287" w:hanging="287"/>
        <w:spacing w:after="0"/>
        <w:tabs>
          <w:tab w:leader="none" w:pos="287" w:val="left"/>
        </w:tabs>
        <w:numPr>
          <w:ilvl w:val="0"/>
          <w:numId w:val="3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Порядок проверки и оценивания итогового сочинения (изложения)</w:t>
      </w:r>
    </w:p>
    <w:p>
      <w:pPr>
        <w:spacing w:after="0" w:line="384"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Проверка итогового сочинения (изложения) осуществляется экспертами, входящими</w:t>
      </w:r>
    </w:p>
    <w:p>
      <w:pPr>
        <w:spacing w:after="0" w:line="59" w:lineRule="exact"/>
        <w:rPr>
          <w:sz w:val="20"/>
          <w:szCs w:val="20"/>
          <w:color w:val="auto"/>
        </w:rPr>
      </w:pPr>
    </w:p>
    <w:p>
      <w:pPr>
        <w:jc w:val="both"/>
        <w:ind w:left="7" w:hanging="7"/>
        <w:spacing w:after="0" w:line="270" w:lineRule="auto"/>
        <w:tabs>
          <w:tab w:leader="none" w:pos="281" w:val="left"/>
        </w:tabs>
        <w:numPr>
          <w:ilvl w:val="0"/>
          <w:numId w:val="3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состав комиссии по проверке итогового сочинения (изложения) в образовательных организациях или комиссии по проверке итогового сочинения (изложения) в местах, определенных ОИВ (далее вместе – комиссия по проверке итогового сочинения</w:t>
      </w:r>
    </w:p>
    <w:p>
      <w:pPr>
        <w:spacing w:after="0" w:line="22" w:lineRule="exact"/>
        <w:rPr>
          <w:rFonts w:ascii="Times New Roman" w:cs="Times New Roman" w:eastAsia="Times New Roman" w:hAnsi="Times New Roman"/>
          <w:sz w:val="26"/>
          <w:szCs w:val="26"/>
          <w:color w:val="auto"/>
        </w:rPr>
      </w:pPr>
    </w:p>
    <w:p>
      <w:pPr>
        <w:ind w:left="7"/>
        <w:spacing w:after="0" w:line="250"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(изложения). К работе указанных комиссий могут быть привлечены независимые эксперты</w:t>
      </w:r>
      <w:r>
        <w:rPr>
          <w:rFonts w:ascii="Times New Roman" w:cs="Times New Roman" w:eastAsia="Times New Roman" w:hAnsi="Times New Roman"/>
          <w:sz w:val="34"/>
          <w:szCs w:val="34"/>
          <w:color w:val="auto"/>
          <w:vertAlign w:val="superscript"/>
        </w:rPr>
        <w:t>7</w:t>
      </w:r>
      <w:r>
        <w:rPr>
          <w:rFonts w:ascii="Times New Roman" w:cs="Times New Roman" w:eastAsia="Times New Roman" w:hAnsi="Times New Roman"/>
          <w:sz w:val="26"/>
          <w:szCs w:val="26"/>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182880</wp:posOffset>
                </wp:positionV>
                <wp:extent cx="182943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4pt" to="144.05pt,14.4pt" o:allowincell="f" strokecolor="#000000" strokeweight="0.4799pt"/>
            </w:pict>
          </mc:Fallback>
        </mc:AlternateContent>
      </w:r>
    </w:p>
    <w:p>
      <w:pPr>
        <w:spacing w:after="0" w:line="288" w:lineRule="exact"/>
        <w:rPr>
          <w:sz w:val="20"/>
          <w:szCs w:val="20"/>
          <w:color w:val="auto"/>
        </w:rPr>
      </w:pPr>
    </w:p>
    <w:p>
      <w:pPr>
        <w:ind w:left="687" w:hanging="120"/>
        <w:spacing w:after="0"/>
        <w:tabs>
          <w:tab w:leader="none" w:pos="687" w:val="left"/>
        </w:tabs>
        <w:numPr>
          <w:ilvl w:val="1"/>
          <w:numId w:val="32"/>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Независимые эксперты – специалисты, не работающие в образовательной организации, в которой проводится</w:t>
      </w:r>
    </w:p>
    <w:p>
      <w:pPr>
        <w:spacing w:after="0" w:line="16" w:lineRule="exact"/>
        <w:rPr>
          <w:rFonts w:ascii="Times New Roman" w:cs="Times New Roman" w:eastAsia="Times New Roman" w:hAnsi="Times New Roman"/>
          <w:sz w:val="26"/>
          <w:szCs w:val="26"/>
          <w:color w:val="auto"/>
          <w:vertAlign w:val="superscript"/>
        </w:rPr>
      </w:pPr>
    </w:p>
    <w:p>
      <w:pPr>
        <w:jc w:val="both"/>
        <w:ind w:left="7" w:hanging="7"/>
        <w:spacing w:after="0" w:line="233" w:lineRule="auto"/>
        <w:tabs>
          <w:tab w:leader="none" w:pos="194" w:val="left"/>
        </w:tabs>
        <w:numPr>
          <w:ilvl w:val="0"/>
          <w:numId w:val="3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pPr>
        <w:spacing w:after="0" w:line="13" w:lineRule="exact"/>
        <w:rPr>
          <w:rFonts w:ascii="Times New Roman" w:cs="Times New Roman" w:eastAsia="Times New Roman" w:hAnsi="Times New Roman"/>
          <w:sz w:val="20"/>
          <w:szCs w:val="20"/>
          <w:color w:val="auto"/>
        </w:rPr>
      </w:pPr>
    </w:p>
    <w:p>
      <w:pPr>
        <w:jc w:val="both"/>
        <w:ind w:left="7" w:firstLine="567"/>
        <w:spacing w:after="0" w:line="234"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w:t>
      </w:r>
    </w:p>
    <w:p>
      <w:pPr>
        <w:spacing w:after="0" w:line="200" w:lineRule="exact"/>
        <w:rPr>
          <w:sz w:val="20"/>
          <w:szCs w:val="20"/>
          <w:color w:val="auto"/>
        </w:rPr>
      </w:pPr>
    </w:p>
    <w:p>
      <w:pPr>
        <w:spacing w:after="0" w:line="25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18</w:t>
      </w:r>
    </w:p>
    <w:p>
      <w:pPr>
        <w:sectPr>
          <w:pgSz w:w="11900" w:h="16838" w:orient="portrait"/>
          <w:cols w:equalWidth="0" w:num="1">
            <w:col w:w="10207"/>
          </w:cols>
          <w:pgMar w:left="1133" w:top="1137" w:right="566" w:bottom="125" w:gutter="0" w:footer="0" w:header="0"/>
        </w:sectPr>
      </w:pPr>
    </w:p>
    <w:p>
      <w:pPr>
        <w:jc w:val="both"/>
        <w:ind w:left="7" w:firstLine="708"/>
        <w:spacing w:after="0" w:line="265" w:lineRule="auto"/>
        <w:rPr>
          <w:sz w:val="20"/>
          <w:szCs w:val="20"/>
          <w:color w:val="auto"/>
        </w:rPr>
      </w:pPr>
      <w:r>
        <w:rPr>
          <w:rFonts w:ascii="Times New Roman" w:cs="Times New Roman" w:eastAsia="Times New Roman" w:hAnsi="Times New Roman"/>
          <w:sz w:val="26"/>
          <w:szCs w:val="26"/>
          <w:color w:val="auto"/>
        </w:rPr>
        <w:t>9.1. Эксперты комиссии по проверке итогового сочинения (изложения), а также независимые эксперты должны соответствовать указанным ниже требованиям.</w:t>
      </w:r>
    </w:p>
    <w:p>
      <w:pPr>
        <w:spacing w:after="0" w:line="14"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Владение необходимой нормативной базой:</w:t>
      </w:r>
    </w:p>
    <w:p>
      <w:pPr>
        <w:spacing w:after="0" w:line="59"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pPr>
        <w:spacing w:after="0" w:line="20"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6"/>
          <w:szCs w:val="26"/>
          <w:color w:val="auto"/>
        </w:rPr>
        <w:t>нормативные правовые акты, регламентирующие проведение итогового сочинения (изложения);</w:t>
      </w:r>
    </w:p>
    <w:p>
      <w:pPr>
        <w:spacing w:after="0" w:line="29" w:lineRule="exact"/>
        <w:rPr>
          <w:sz w:val="20"/>
          <w:szCs w:val="20"/>
          <w:color w:val="auto"/>
        </w:rPr>
      </w:pPr>
    </w:p>
    <w:p>
      <w:pPr>
        <w:ind w:left="707"/>
        <w:spacing w:after="0" w:line="264" w:lineRule="auto"/>
        <w:rPr>
          <w:sz w:val="20"/>
          <w:szCs w:val="20"/>
          <w:color w:val="auto"/>
        </w:rPr>
      </w:pPr>
      <w:r>
        <w:rPr>
          <w:rFonts w:ascii="Times New Roman" w:cs="Times New Roman" w:eastAsia="Times New Roman" w:hAnsi="Times New Roman"/>
          <w:sz w:val="26"/>
          <w:szCs w:val="26"/>
          <w:color w:val="auto"/>
        </w:rPr>
        <w:t>рекомендации по организации и проведению итогового сочинения (изложения); рекомендации по техническому обеспечению организации и проведения итогового</w:t>
      </w:r>
    </w:p>
    <w:p>
      <w:pPr>
        <w:spacing w:after="0" w:line="1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сочинения (изложения);</w:t>
      </w:r>
    </w:p>
    <w:p>
      <w:pPr>
        <w:spacing w:after="0" w:line="47"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методические  рекомендации  для  экспертов,  участвующих  в  проверке  итогового</w:t>
      </w:r>
    </w:p>
    <w:p>
      <w:pPr>
        <w:spacing w:after="0" w:line="4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сочинения (изложения).</w:t>
      </w:r>
    </w:p>
    <w:p>
      <w:pPr>
        <w:spacing w:after="0" w:line="44"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Владение необходимыми предметными компетенциями:</w:t>
      </w:r>
    </w:p>
    <w:p>
      <w:pPr>
        <w:spacing w:after="0" w:line="59" w:lineRule="exact"/>
        <w:rPr>
          <w:sz w:val="20"/>
          <w:szCs w:val="20"/>
          <w:color w:val="auto"/>
        </w:rPr>
      </w:pPr>
    </w:p>
    <w:p>
      <w:pPr>
        <w:jc w:val="both"/>
        <w:ind w:left="7" w:right="20" w:firstLine="708"/>
        <w:spacing w:after="0" w:line="265" w:lineRule="auto"/>
        <w:rPr>
          <w:sz w:val="20"/>
          <w:szCs w:val="20"/>
          <w:color w:val="auto"/>
        </w:rPr>
      </w:pPr>
      <w:r>
        <w:rPr>
          <w:rFonts w:ascii="Times New Roman" w:cs="Times New Roman" w:eastAsia="Times New Roman" w:hAnsi="Times New Roman"/>
          <w:sz w:val="26"/>
          <w:szCs w:val="26"/>
          <w:color w:val="auto"/>
        </w:rPr>
        <w:t>иметь высшее образование по специальности «Русский язык и литература» с квалификацией «Учитель русского языка и литературы»;</w:t>
      </w:r>
    </w:p>
    <w:p>
      <w:pPr>
        <w:spacing w:after="0" w:line="29" w:lineRule="exact"/>
        <w:rPr>
          <w:sz w:val="20"/>
          <w:szCs w:val="20"/>
          <w:color w:val="auto"/>
        </w:rPr>
      </w:pPr>
    </w:p>
    <w:p>
      <w:pPr>
        <w:jc w:val="both"/>
        <w:ind w:left="7" w:firstLine="708"/>
        <w:spacing w:after="0" w:line="263" w:lineRule="auto"/>
        <w:rPr>
          <w:sz w:val="20"/>
          <w:szCs w:val="20"/>
          <w:color w:val="auto"/>
        </w:rPr>
      </w:pPr>
      <w:r>
        <w:rPr>
          <w:rFonts w:ascii="Times New Roman" w:cs="Times New Roman" w:eastAsia="Times New Roman" w:hAnsi="Times New Roman"/>
          <w:sz w:val="26"/>
          <w:szCs w:val="26"/>
          <w:color w:val="auto"/>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pPr>
        <w:spacing w:after="0" w:line="31"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6"/>
          <w:szCs w:val="26"/>
          <w:color w:val="auto"/>
        </w:rPr>
        <w:t>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w:t>
      </w:r>
    </w:p>
    <w:p>
      <w:pPr>
        <w:spacing w:after="0" w:line="3" w:lineRule="exact"/>
        <w:rPr>
          <w:sz w:val="20"/>
          <w:szCs w:val="20"/>
          <w:color w:val="auto"/>
        </w:rPr>
      </w:pPr>
    </w:p>
    <w:p>
      <w:pPr>
        <w:ind w:left="307" w:hanging="307"/>
        <w:spacing w:after="0"/>
        <w:tabs>
          <w:tab w:leader="none" w:pos="307" w:val="left"/>
        </w:tabs>
        <w:numPr>
          <w:ilvl w:val="0"/>
          <w:numId w:val="3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345).</w:t>
      </w:r>
    </w:p>
    <w:p>
      <w:pPr>
        <w:spacing w:after="0" w:line="47"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Владение компетенциями, необходимыми для проверки сочинения (изложения):</w:t>
      </w:r>
    </w:p>
    <w:p>
      <w:pPr>
        <w:spacing w:after="0" w:line="44"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знание общих научно-методических подходов к проверке и оцениванию сочинения</w:t>
      </w:r>
    </w:p>
    <w:p>
      <w:pPr>
        <w:spacing w:after="0" w:line="45"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(изложения);</w:t>
      </w:r>
    </w:p>
    <w:p>
      <w:pPr>
        <w:spacing w:after="0" w:line="44"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умение объективно оценивать сочинения (изложения);</w:t>
      </w:r>
    </w:p>
    <w:p>
      <w:pPr>
        <w:spacing w:after="0" w:line="62" w:lineRule="exact"/>
        <w:rPr>
          <w:sz w:val="20"/>
          <w:szCs w:val="20"/>
          <w:color w:val="auto"/>
        </w:rPr>
      </w:pPr>
    </w:p>
    <w:p>
      <w:pPr>
        <w:ind w:left="707" w:right="2180"/>
        <w:spacing w:after="0" w:line="271" w:lineRule="auto"/>
        <w:rPr>
          <w:sz w:val="20"/>
          <w:szCs w:val="20"/>
          <w:color w:val="auto"/>
        </w:rPr>
      </w:pPr>
      <w:r>
        <w:rPr>
          <w:rFonts w:ascii="Times New Roman" w:cs="Times New Roman" w:eastAsia="Times New Roman" w:hAnsi="Times New Roman"/>
          <w:sz w:val="26"/>
          <w:szCs w:val="26"/>
          <w:color w:val="auto"/>
        </w:rPr>
        <w:t>умение применять установленные критерии и нормативы оценки; умение разграничивать ошибки и недочёты различного типа; умение выявлять в работе однотипные и негрубые ошибки; умение классифицировать ошибки в сочинениях (изложениях);</w:t>
      </w:r>
    </w:p>
    <w:p>
      <w:pPr>
        <w:spacing w:after="0" w:line="25" w:lineRule="exact"/>
        <w:rPr>
          <w:sz w:val="20"/>
          <w:szCs w:val="20"/>
          <w:color w:val="auto"/>
        </w:rPr>
      </w:pPr>
    </w:p>
    <w:p>
      <w:pPr>
        <w:ind w:left="707" w:right="680"/>
        <w:spacing w:after="0" w:line="263" w:lineRule="auto"/>
        <w:rPr>
          <w:sz w:val="20"/>
          <w:szCs w:val="20"/>
          <w:color w:val="auto"/>
        </w:rPr>
      </w:pPr>
      <w:r>
        <w:rPr>
          <w:rFonts w:ascii="Times New Roman" w:cs="Times New Roman" w:eastAsia="Times New Roman" w:hAnsi="Times New Roman"/>
          <w:sz w:val="26"/>
          <w:szCs w:val="26"/>
          <w:color w:val="auto"/>
        </w:rPr>
        <w:t>умение оформлять результаты проверки, соблюдая установленные требования; умение обобщать результаты.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107950</wp:posOffset>
                </wp:positionV>
                <wp:extent cx="648144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81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5pt" to="510.35pt,8.5pt" o:allowincell="f" strokecolor="#000000" strokeweight="0.4799pt"/>
            </w:pict>
          </mc:Fallback>
        </mc:AlternateContent>
      </w:r>
    </w:p>
    <w:p>
      <w:pPr>
        <w:spacing w:after="0" w:line="249" w:lineRule="exact"/>
        <w:rPr>
          <w:sz w:val="20"/>
          <w:szCs w:val="20"/>
          <w:color w:val="auto"/>
        </w:rPr>
      </w:pPr>
    </w:p>
    <w:p>
      <w:pPr>
        <w:jc w:val="both"/>
        <w:ind w:left="7"/>
        <w:spacing w:after="0" w:line="235" w:lineRule="auto"/>
        <w:rPr>
          <w:sz w:val="20"/>
          <w:szCs w:val="20"/>
          <w:color w:val="auto"/>
        </w:rPr>
      </w:pPr>
      <w:r>
        <w:rPr>
          <w:rFonts w:ascii="Times New Roman" w:cs="Times New Roman" w:eastAsia="Times New Roman" w:hAnsi="Times New Roman"/>
          <w:sz w:val="20"/>
          <w:szCs w:val="20"/>
          <w:color w:val="auto"/>
        </w:rPr>
        <w:t>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w:t>
      </w:r>
    </w:p>
    <w:p>
      <w:pPr>
        <w:spacing w:after="0" w:line="14" w:lineRule="exact"/>
        <w:rPr>
          <w:sz w:val="20"/>
          <w:szCs w:val="20"/>
          <w:color w:val="auto"/>
        </w:rPr>
      </w:pPr>
    </w:p>
    <w:p>
      <w:pPr>
        <w:jc w:val="both"/>
        <w:ind w:left="7" w:right="20" w:firstLine="567"/>
        <w:spacing w:after="0" w:line="236" w:lineRule="auto"/>
        <w:rPr>
          <w:sz w:val="20"/>
          <w:szCs w:val="20"/>
          <w:color w:val="auto"/>
        </w:rPr>
      </w:pPr>
      <w:r>
        <w:rPr>
          <w:rFonts w:ascii="Times New Roman" w:cs="Times New Roman" w:eastAsia="Times New Roman" w:hAnsi="Times New Roman"/>
          <w:sz w:val="20"/>
          <w:szCs w:val="20"/>
          <w:color w:val="auto"/>
        </w:rP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pPr>
        <w:spacing w:after="0" w:line="200" w:lineRule="exact"/>
        <w:rPr>
          <w:sz w:val="20"/>
          <w:szCs w:val="20"/>
          <w:color w:val="auto"/>
        </w:rPr>
      </w:pPr>
    </w:p>
    <w:p>
      <w:pPr>
        <w:spacing w:after="0" w:line="25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19</w:t>
      </w:r>
    </w:p>
    <w:p>
      <w:pPr>
        <w:sectPr>
          <w:pgSz w:w="11900" w:h="16838" w:orient="portrait"/>
          <w:cols w:equalWidth="0" w:num="1">
            <w:col w:w="10207"/>
          </w:cols>
          <w:pgMar w:left="1133" w:top="1137" w:right="566" w:bottom="125" w:gutter="0" w:footer="0" w:header="0"/>
        </w:sect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9.2. В целях осуществления проверки и оценивания итогового сочинения (изложения) комиссия по проверке итогового сочинения (изложения) обеспечивается необходимыми техническими средствами (ксерокс, сканер, компьютер с возможностью выхода в сеть «Интернет» и др.).</w:t>
      </w:r>
    </w:p>
    <w:p>
      <w:pPr>
        <w:spacing w:after="0" w:line="23"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6"/>
          <w:szCs w:val="26"/>
          <w:color w:val="auto"/>
        </w:rPr>
        <w:t>9.3. 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 комиссии по проверке итогового сочинения (изложения) (далее – эксперты). Технический специалист, входящий в состав комиссии по проверке итогового сочинения (изложения) (далее –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pPr>
        <w:spacing w:after="0" w:line="24"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6"/>
          <w:szCs w:val="26"/>
          <w:color w:val="auto"/>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
    <w:p>
      <w:pPr>
        <w:spacing w:after="0" w:line="24" w:lineRule="exact"/>
        <w:rPr>
          <w:sz w:val="20"/>
          <w:szCs w:val="20"/>
          <w:color w:val="auto"/>
        </w:rPr>
      </w:pPr>
    </w:p>
    <w:p>
      <w:pPr>
        <w:jc w:val="both"/>
        <w:ind w:left="7" w:firstLine="701"/>
        <w:spacing w:after="0" w:line="271" w:lineRule="auto"/>
        <w:tabs>
          <w:tab w:leader="none" w:pos="1150" w:val="left"/>
        </w:tabs>
        <w:numPr>
          <w:ilvl w:val="1"/>
          <w:numId w:val="3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w:t>
      </w:r>
    </w:p>
    <w:p>
      <w:pPr>
        <w:spacing w:after="0" w:line="9" w:lineRule="exact"/>
        <w:rPr>
          <w:rFonts w:ascii="Times New Roman" w:cs="Times New Roman" w:eastAsia="Times New Roman" w:hAnsi="Times New Roman"/>
          <w:sz w:val="26"/>
          <w:szCs w:val="26"/>
          <w:color w:val="auto"/>
        </w:rPr>
      </w:pPr>
    </w:p>
    <w:p>
      <w:pPr>
        <w:ind w:left="207" w:hanging="207"/>
        <w:spacing w:after="0"/>
        <w:tabs>
          <w:tab w:leader="none" w:pos="207" w:val="left"/>
        </w:tabs>
        <w:numPr>
          <w:ilvl w:val="0"/>
          <w:numId w:val="3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обработки бланков итогового сочинения (изложения) такого участника.</w:t>
      </w:r>
    </w:p>
    <w:p>
      <w:pPr>
        <w:spacing w:after="0" w:line="59"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6"/>
          <w:szCs w:val="26"/>
          <w:color w:val="auto"/>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pPr>
        <w:spacing w:after="0" w:line="24" w:lineRule="exact"/>
        <w:rPr>
          <w:sz w:val="20"/>
          <w:szCs w:val="20"/>
          <w:color w:val="auto"/>
        </w:rPr>
      </w:pPr>
    </w:p>
    <w:p>
      <w:pPr>
        <w:jc w:val="both"/>
        <w:ind w:left="7" w:firstLine="708"/>
        <w:spacing w:after="0" w:line="271" w:lineRule="auto"/>
        <w:rPr>
          <w:sz w:val="20"/>
          <w:szCs w:val="20"/>
          <w:color w:val="auto"/>
        </w:rPr>
      </w:pPr>
      <w:r>
        <w:rPr>
          <w:rFonts w:ascii="Times New Roman" w:cs="Times New Roman" w:eastAsia="Times New Roman" w:hAnsi="Times New Roman"/>
          <w:sz w:val="26"/>
          <w:szCs w:val="26"/>
          <w:color w:val="auto"/>
        </w:rPr>
        <w:t>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w:t>
      </w:r>
    </w:p>
    <w:p>
      <w:pPr>
        <w:spacing w:after="0" w:line="25" w:lineRule="exact"/>
        <w:rPr>
          <w:sz w:val="20"/>
          <w:szCs w:val="20"/>
          <w:color w:val="auto"/>
        </w:rPr>
      </w:pPr>
    </w:p>
    <w:p>
      <w:pPr>
        <w:jc w:val="both"/>
        <w:ind w:left="7"/>
        <w:spacing w:after="0" w:line="242" w:lineRule="auto"/>
        <w:rPr>
          <w:sz w:val="20"/>
          <w:szCs w:val="20"/>
          <w:color w:val="auto"/>
        </w:rPr>
      </w:pPr>
      <w:r>
        <w:rPr>
          <w:rFonts w:ascii="Times New Roman" w:cs="Times New Roman" w:eastAsia="Times New Roman" w:hAnsi="Times New Roman"/>
          <w:sz w:val="26"/>
          <w:szCs w:val="26"/>
          <w:color w:val="auto"/>
        </w:rPr>
        <w:t>сочинения (изложения) требований «Объем сочинения (изложения)» и «Самостоятельность написания итогового сочинения (изложения)».</w:t>
      </w:r>
      <w:r>
        <w:rPr>
          <w:rFonts w:ascii="Times New Roman" w:cs="Times New Roman" w:eastAsia="Times New Roman" w:hAnsi="Times New Roman"/>
          <w:sz w:val="34"/>
          <w:szCs w:val="34"/>
          <w:color w:val="auto"/>
          <w:vertAlign w:val="superscript"/>
        </w:rPr>
        <w:t>8</w:t>
      </w:r>
    </w:p>
    <w:p>
      <w:pPr>
        <w:spacing w:after="0" w:line="1" w:lineRule="exact"/>
        <w:rPr>
          <w:sz w:val="20"/>
          <w:szCs w:val="20"/>
          <w:color w:val="auto"/>
        </w:rPr>
      </w:pPr>
    </w:p>
    <w:p>
      <w:pPr>
        <w:jc w:val="both"/>
        <w:ind w:left="7" w:right="20" w:firstLine="708"/>
        <w:spacing w:after="0" w:line="255" w:lineRule="auto"/>
        <w:rPr>
          <w:sz w:val="20"/>
          <w:szCs w:val="20"/>
          <w:color w:val="auto"/>
        </w:rPr>
      </w:pPr>
      <w:r>
        <w:rPr>
          <w:rFonts w:ascii="Times New Roman" w:cs="Times New Roman" w:eastAsia="Times New Roman" w:hAnsi="Times New Roman"/>
          <w:sz w:val="26"/>
          <w:szCs w:val="26"/>
          <w:color w:val="auto"/>
        </w:rP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233045</wp:posOffset>
                </wp:positionV>
                <wp:extent cx="182943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8.35pt" to="144.05pt,18.35pt" o:allowincell="f" strokecolor="#000000" strokeweight="0.48pt"/>
            </w:pict>
          </mc:Fallback>
        </mc:AlternateContent>
      </w:r>
    </w:p>
    <w:p>
      <w:pPr>
        <w:spacing w:after="0" w:line="200" w:lineRule="exact"/>
        <w:rPr>
          <w:sz w:val="20"/>
          <w:szCs w:val="20"/>
          <w:color w:val="auto"/>
        </w:rPr>
      </w:pPr>
    </w:p>
    <w:p>
      <w:pPr>
        <w:spacing w:after="0" w:line="247" w:lineRule="exact"/>
        <w:rPr>
          <w:sz w:val="20"/>
          <w:szCs w:val="20"/>
          <w:color w:val="auto"/>
        </w:rPr>
      </w:pPr>
    </w:p>
    <w:p>
      <w:pPr>
        <w:ind w:left="7" w:hanging="7"/>
        <w:spacing w:after="0" w:line="205" w:lineRule="auto"/>
        <w:tabs>
          <w:tab w:leader="none" w:pos="140" w:val="left"/>
        </w:tabs>
        <w:numPr>
          <w:ilvl w:val="0"/>
          <w:numId w:val="35"/>
        </w:numPr>
        <w:rPr>
          <w:rFonts w:ascii="Times New Roman" w:cs="Times New Roman" w:eastAsia="Times New Roman" w:hAnsi="Times New Roman"/>
          <w:sz w:val="28"/>
          <w:szCs w:val="28"/>
          <w:color w:val="auto"/>
          <w:vertAlign w:val="superscript"/>
        </w:rPr>
      </w:pPr>
      <w:r>
        <w:rPr>
          <w:rFonts w:ascii="Times New Roman" w:cs="Times New Roman" w:eastAsia="Times New Roman" w:hAnsi="Times New Roman"/>
          <w:sz w:val="22"/>
          <w:szCs w:val="22"/>
          <w:color w:val="auto"/>
        </w:rPr>
        <w:t>В случае если требование «Самостоятельность написания итогового сочинения (изложения)» проверяется экспертом, а не техническим специалистом.</w:t>
      </w:r>
    </w:p>
    <w:p>
      <w:pPr>
        <w:spacing w:after="0" w:line="200" w:lineRule="exact"/>
        <w:rPr>
          <w:sz w:val="20"/>
          <w:szCs w:val="20"/>
          <w:color w:val="auto"/>
        </w:rPr>
      </w:pPr>
    </w:p>
    <w:p>
      <w:pPr>
        <w:spacing w:after="0" w:line="252" w:lineRule="exact"/>
        <w:rPr>
          <w:sz w:val="20"/>
          <w:szCs w:val="20"/>
          <w:color w:val="auto"/>
        </w:rPr>
      </w:pPr>
    </w:p>
    <w:p>
      <w:pPr>
        <w:ind w:left="10007"/>
        <w:spacing w:after="0"/>
        <w:rPr>
          <w:sz w:val="20"/>
          <w:szCs w:val="20"/>
          <w:color w:val="auto"/>
        </w:rPr>
      </w:pPr>
      <w:r>
        <w:rPr>
          <w:rFonts w:ascii="Times New Roman" w:cs="Times New Roman" w:eastAsia="Times New Roman" w:hAnsi="Times New Roman"/>
          <w:sz w:val="20"/>
          <w:szCs w:val="20"/>
          <w:color w:val="auto"/>
        </w:rPr>
        <w:t>20</w:t>
      </w:r>
    </w:p>
    <w:p>
      <w:pPr>
        <w:sectPr>
          <w:pgSz w:w="11900" w:h="16838" w:orient="portrait"/>
          <w:cols w:equalWidth="0" w:num="1">
            <w:col w:w="10207"/>
          </w:cols>
          <w:pgMar w:left="1133" w:top="1137" w:right="566" w:bottom="125" w:gutter="0" w:footer="0" w:header="0"/>
        </w:sectPr>
      </w:pPr>
    </w:p>
    <w:p>
      <w:pPr>
        <w:jc w:val="both"/>
        <w:ind w:left="7"/>
        <w:spacing w:after="0" w:line="265" w:lineRule="auto"/>
        <w:rPr>
          <w:sz w:val="20"/>
          <w:szCs w:val="20"/>
          <w:color w:val="auto"/>
        </w:rPr>
      </w:pPr>
      <w:r>
        <w:rPr>
          <w:rFonts w:ascii="Times New Roman" w:cs="Times New Roman" w:eastAsia="Times New Roman" w:hAnsi="Times New Roman"/>
          <w:sz w:val="26"/>
          <w:szCs w:val="26"/>
          <w:color w:val="auto"/>
        </w:rPr>
        <w:t>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pPr>
        <w:spacing w:after="0" w:line="29" w:lineRule="exact"/>
        <w:rPr>
          <w:sz w:val="20"/>
          <w:szCs w:val="20"/>
          <w:color w:val="auto"/>
        </w:rPr>
      </w:pPr>
    </w:p>
    <w:p>
      <w:pPr>
        <w:jc w:val="both"/>
        <w:ind w:left="7" w:firstLine="708"/>
        <w:spacing w:after="0" w:line="263" w:lineRule="auto"/>
        <w:rPr>
          <w:sz w:val="20"/>
          <w:szCs w:val="20"/>
          <w:color w:val="auto"/>
        </w:rPr>
      </w:pPr>
      <w:r>
        <w:rPr>
          <w:rFonts w:ascii="Times New Roman" w:cs="Times New Roman" w:eastAsia="Times New Roman" w:hAnsi="Times New Roman"/>
          <w:sz w:val="26"/>
          <w:szCs w:val="26"/>
          <w:color w:val="auto"/>
        </w:rPr>
        <w:t>Каждое сочинение (изложение) участников итогового сочинения (изложения) проверяется одним экспертом один раз.</w:t>
      </w:r>
    </w:p>
    <w:p>
      <w:pPr>
        <w:spacing w:after="0" w:line="34" w:lineRule="exact"/>
        <w:rPr>
          <w:sz w:val="20"/>
          <w:szCs w:val="20"/>
          <w:color w:val="auto"/>
        </w:rPr>
      </w:pPr>
    </w:p>
    <w:p>
      <w:pPr>
        <w:jc w:val="both"/>
        <w:ind w:left="7" w:firstLine="708"/>
        <w:spacing w:after="0" w:line="263" w:lineRule="auto"/>
        <w:rPr>
          <w:sz w:val="20"/>
          <w:szCs w:val="20"/>
          <w:color w:val="auto"/>
        </w:rPr>
      </w:pPr>
      <w:r>
        <w:rPr>
          <w:rFonts w:ascii="Times New Roman" w:cs="Times New Roman" w:eastAsia="Times New Roman" w:hAnsi="Times New Roman"/>
          <w:sz w:val="26"/>
          <w:szCs w:val="26"/>
          <w:color w:val="auto"/>
        </w:rPr>
        <w:t>Результаты проверки итогового сочинения (изложения) по требованиям и критериям оценивания («зачет»/«незачет») вносятся экспертом в копию бланка регистрации.</w:t>
      </w:r>
    </w:p>
    <w:p>
      <w:pPr>
        <w:spacing w:after="0" w:line="31"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6"/>
          <w:szCs w:val="26"/>
          <w:color w:val="auto"/>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r>
        <w:rPr>
          <w:rFonts w:ascii="Times New Roman" w:cs="Times New Roman" w:eastAsia="Times New Roman" w:hAnsi="Times New Roman"/>
          <w:sz w:val="19"/>
          <w:szCs w:val="19"/>
          <w:color w:val="auto"/>
        </w:rPr>
        <w:t>.</w:t>
      </w:r>
    </w:p>
    <w:p>
      <w:pPr>
        <w:spacing w:after="0" w:line="19"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6"/>
          <w:szCs w:val="26"/>
          <w:color w:val="auto"/>
        </w:rPr>
        <w:t>9.4. Проверка и оценивание итогового сочинения (изложения) комиссией по проверке итогового сочинения (изложения) должна завершиться не позднее чем через семь календарных дней с даты проведения итогового сочинения (изложения).</w:t>
      </w:r>
    </w:p>
    <w:p>
      <w:pPr>
        <w:spacing w:after="0" w:line="200" w:lineRule="exact"/>
        <w:rPr>
          <w:sz w:val="20"/>
          <w:szCs w:val="20"/>
          <w:color w:val="auto"/>
        </w:rPr>
      </w:pPr>
    </w:p>
    <w:p>
      <w:pPr>
        <w:spacing w:after="0" w:line="295" w:lineRule="exact"/>
        <w:rPr>
          <w:sz w:val="20"/>
          <w:szCs w:val="20"/>
          <w:color w:val="auto"/>
        </w:rPr>
      </w:pPr>
    </w:p>
    <w:p>
      <w:pPr>
        <w:ind w:left="427" w:hanging="427"/>
        <w:spacing w:after="0"/>
        <w:tabs>
          <w:tab w:leader="none" w:pos="427" w:val="left"/>
        </w:tabs>
        <w:numPr>
          <w:ilvl w:val="0"/>
          <w:numId w:val="36"/>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Обработка результатов итогового сочинения (изложения)</w:t>
      </w:r>
    </w:p>
    <w:p>
      <w:pPr>
        <w:spacing w:after="0" w:line="353" w:lineRule="exact"/>
        <w:rPr>
          <w:sz w:val="20"/>
          <w:szCs w:val="20"/>
          <w:color w:val="auto"/>
        </w:rPr>
      </w:pPr>
    </w:p>
    <w:p>
      <w:pPr>
        <w:jc w:val="both"/>
        <w:ind w:left="7" w:firstLine="708"/>
        <w:spacing w:after="0" w:line="273" w:lineRule="auto"/>
        <w:rPr>
          <w:sz w:val="20"/>
          <w:szCs w:val="20"/>
          <w:color w:val="auto"/>
        </w:rPr>
      </w:pPr>
      <w:r>
        <w:rPr>
          <w:rFonts w:ascii="Times New Roman" w:cs="Times New Roman" w:eastAsia="Times New Roman" w:hAnsi="Times New Roman"/>
          <w:sz w:val="26"/>
          <w:szCs w:val="26"/>
          <w:color w:val="auto"/>
        </w:rPr>
        <w:t>10.1.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ОИВ)</w:t>
      </w:r>
    </w:p>
    <w:p>
      <w:pPr>
        <w:spacing w:after="0" w:line="22" w:lineRule="exact"/>
        <w:rPr>
          <w:sz w:val="20"/>
          <w:szCs w:val="20"/>
          <w:color w:val="auto"/>
        </w:rPr>
      </w:pPr>
    </w:p>
    <w:p>
      <w:pPr>
        <w:jc w:val="both"/>
        <w:ind w:left="7" w:hanging="7"/>
        <w:spacing w:after="0" w:line="272" w:lineRule="auto"/>
        <w:tabs>
          <w:tab w:leader="none" w:pos="199" w:val="left"/>
        </w:tabs>
        <w:numPr>
          <w:ilvl w:val="0"/>
          <w:numId w:val="3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pPr>
        <w:spacing w:after="0" w:line="19" w:lineRule="exact"/>
        <w:rPr>
          <w:rFonts w:ascii="Times New Roman" w:cs="Times New Roman" w:eastAsia="Times New Roman" w:hAnsi="Times New Roman"/>
          <w:sz w:val="26"/>
          <w:szCs w:val="26"/>
          <w:color w:val="auto"/>
        </w:rPr>
      </w:pPr>
    </w:p>
    <w:p>
      <w:pPr>
        <w:ind w:left="7" w:firstLine="708"/>
        <w:spacing w:after="0" w:line="26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10.2. Обработка бланков итогового сочинения (изложения) осуществляется РЦОИ с использованием специальных аппаратно-программных средств.</w:t>
      </w:r>
    </w:p>
    <w:p>
      <w:pPr>
        <w:spacing w:after="0" w:line="19"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10.3. Обработка проверенных бланков итогового сочинения (изложения) включает</w:t>
      </w:r>
    </w:p>
    <w:p>
      <w:pPr>
        <w:spacing w:after="0" w:line="44" w:lineRule="exact"/>
        <w:rPr>
          <w:rFonts w:ascii="Times New Roman" w:cs="Times New Roman" w:eastAsia="Times New Roman" w:hAnsi="Times New Roman"/>
          <w:sz w:val="26"/>
          <w:szCs w:val="26"/>
          <w:color w:val="auto"/>
        </w:rPr>
      </w:pPr>
    </w:p>
    <w:p>
      <w:pPr>
        <w:ind w:left="187" w:hanging="187"/>
        <w:spacing w:after="0"/>
        <w:tabs>
          <w:tab w:leader="none" w:pos="187" w:val="left"/>
        </w:tabs>
        <w:numPr>
          <w:ilvl w:val="0"/>
          <w:numId w:val="3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себя:</w:t>
      </w:r>
    </w:p>
    <w:p>
      <w:pPr>
        <w:spacing w:after="0" w:line="59" w:lineRule="exact"/>
        <w:rPr>
          <w:sz w:val="20"/>
          <w:szCs w:val="20"/>
          <w:color w:val="auto"/>
        </w:rPr>
      </w:pPr>
    </w:p>
    <w:p>
      <w:pPr>
        <w:ind w:left="707" w:right="20"/>
        <w:spacing w:after="0" w:line="283" w:lineRule="auto"/>
        <w:rPr>
          <w:sz w:val="20"/>
          <w:szCs w:val="20"/>
          <w:color w:val="auto"/>
        </w:rPr>
      </w:pPr>
      <w:r>
        <w:rPr>
          <w:rFonts w:ascii="Times New Roman" w:cs="Times New Roman" w:eastAsia="Times New Roman" w:hAnsi="Times New Roman"/>
          <w:sz w:val="25"/>
          <w:szCs w:val="25"/>
          <w:color w:val="auto"/>
        </w:rPr>
        <w:t>сканирование проверенных оригиналов бланков итогового сочинения (изложения); распознавание информации, внесенной в проверенные оригиналы бланков итогового</w:t>
      </w:r>
    </w:p>
    <w:p>
      <w:pPr>
        <w:ind w:left="7"/>
        <w:spacing w:after="0" w:line="236" w:lineRule="auto"/>
        <w:rPr>
          <w:sz w:val="20"/>
          <w:szCs w:val="20"/>
          <w:color w:val="auto"/>
        </w:rPr>
      </w:pPr>
      <w:r>
        <w:rPr>
          <w:rFonts w:ascii="Times New Roman" w:cs="Times New Roman" w:eastAsia="Times New Roman" w:hAnsi="Times New Roman"/>
          <w:sz w:val="26"/>
          <w:szCs w:val="26"/>
          <w:color w:val="auto"/>
        </w:rPr>
        <w:t>сочинения (изложения);</w:t>
      </w:r>
    </w:p>
    <w:p>
      <w:pPr>
        <w:spacing w:after="0" w:line="45" w:lineRule="exact"/>
        <w:rPr>
          <w:sz w:val="20"/>
          <w:szCs w:val="20"/>
          <w:color w:val="auto"/>
        </w:rPr>
      </w:pPr>
    </w:p>
    <w:p>
      <w:pPr>
        <w:ind w:left="707"/>
        <w:spacing w:after="0"/>
        <w:tabs>
          <w:tab w:leader="none" w:pos="1607" w:val="left"/>
          <w:tab w:leader="none" w:pos="3327" w:val="left"/>
          <w:tab w:leader="none" w:pos="4907" w:val="left"/>
          <w:tab w:leader="none" w:pos="5207" w:val="left"/>
          <w:tab w:leader="none" w:pos="6947" w:val="left"/>
          <w:tab w:leader="none" w:pos="8707" w:val="left"/>
          <w:tab w:leader="none" w:pos="10047" w:val="left"/>
        </w:tabs>
        <w:rPr>
          <w:sz w:val="20"/>
          <w:szCs w:val="20"/>
          <w:color w:val="auto"/>
        </w:rPr>
      </w:pPr>
      <w:r>
        <w:rPr>
          <w:rFonts w:ascii="Times New Roman" w:cs="Times New Roman" w:eastAsia="Times New Roman" w:hAnsi="Times New Roman"/>
          <w:sz w:val="26"/>
          <w:szCs w:val="26"/>
          <w:color w:val="auto"/>
        </w:rPr>
        <w:t>сверку</w:t>
        <w:tab/>
        <w:t>распознанной</w:t>
        <w:tab/>
        <w:t>информации</w:t>
        <w:tab/>
        <w:t>с</w:t>
        <w:tab/>
        <w:t>оригинальной</w:t>
        <w:tab/>
        <w:t>информацией,</w:t>
        <w:tab/>
        <w:t>внесенной</w:t>
        <w:tab/>
        <w:t>в</w:t>
      </w:r>
    </w:p>
    <w:p>
      <w:pPr>
        <w:spacing w:after="0" w:line="4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проверенные оригиналы бланков итогового сочинения (изложения).</w:t>
      </w:r>
    </w:p>
    <w:p>
      <w:pPr>
        <w:spacing w:after="0" w:line="59"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6"/>
          <w:szCs w:val="26"/>
          <w:color w:val="auto"/>
        </w:rPr>
        <w:t>10.4. 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pPr>
        <w:spacing w:after="0" w:line="23"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6"/>
          <w:szCs w:val="26"/>
          <w:color w:val="auto"/>
        </w:rPr>
        <w:t>10.5. 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w:t>
      </w:r>
    </w:p>
    <w:p>
      <w:pPr>
        <w:spacing w:after="0" w:line="24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21</w:t>
      </w:r>
    </w:p>
    <w:p>
      <w:pPr>
        <w:sectPr>
          <w:pgSz w:w="11900" w:h="16838" w:orient="portrait"/>
          <w:cols w:equalWidth="0" w:num="1">
            <w:col w:w="10207"/>
          </w:cols>
          <w:pgMar w:left="1133" w:top="1137" w:right="566" w:bottom="125" w:gutter="0" w:footer="0" w:header="0"/>
        </w:sectPr>
      </w:pPr>
    </w:p>
    <w:p>
      <w:pPr>
        <w:jc w:val="both"/>
        <w:ind w:left="7"/>
        <w:spacing w:after="0" w:line="274" w:lineRule="auto"/>
        <w:rPr>
          <w:sz w:val="20"/>
          <w:szCs w:val="20"/>
          <w:color w:val="auto"/>
        </w:rPr>
      </w:pPr>
      <w:r>
        <w:rPr>
          <w:rFonts w:ascii="Times New Roman" w:cs="Times New Roman" w:eastAsia="Times New Roman" w:hAnsi="Times New Roman"/>
          <w:sz w:val="26"/>
          <w:szCs w:val="26"/>
          <w:color w:val="auto"/>
        </w:rPr>
        <w:t>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pPr>
        <w:spacing w:after="0" w:line="18"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10.6. Сканирование бланков итогового сочинения (изложения) может по решению ОИВ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pPr>
        <w:spacing w:after="0" w:line="20" w:lineRule="exact"/>
        <w:rPr>
          <w:sz w:val="20"/>
          <w:szCs w:val="20"/>
          <w:color w:val="auto"/>
        </w:rPr>
      </w:pPr>
    </w:p>
    <w:p>
      <w:pPr>
        <w:jc w:val="both"/>
        <w:ind w:left="7" w:firstLine="708"/>
        <w:spacing w:after="0" w:line="274" w:lineRule="auto"/>
        <w:rPr>
          <w:sz w:val="20"/>
          <w:szCs w:val="20"/>
          <w:color w:val="auto"/>
        </w:rPr>
      </w:pPr>
      <w:r>
        <w:rPr>
          <w:rFonts w:ascii="Times New Roman" w:cs="Times New Roman" w:eastAsia="Times New Roman" w:hAnsi="Times New Roman"/>
          <w:sz w:val="26"/>
          <w:szCs w:val="26"/>
          <w:color w:val="auto"/>
        </w:rPr>
        <w:t>10.7.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места, определенные ОИВ.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ОИВ. Сроки хранения бумажных оригиналов бланков итогового сочинения (изложения), аудиозаписей устных итоговых сочинений (изложений) определяются ОИВ, в том числе с учетом абзаца 2 пункта 13 настоящих Рекомендаций.</w:t>
      </w:r>
    </w:p>
    <w:p>
      <w:pPr>
        <w:spacing w:after="0" w:line="24" w:lineRule="exact"/>
        <w:rPr>
          <w:sz w:val="20"/>
          <w:szCs w:val="20"/>
          <w:color w:val="auto"/>
        </w:rPr>
      </w:pPr>
    </w:p>
    <w:p>
      <w:pPr>
        <w:jc w:val="both"/>
        <w:ind w:left="7" w:firstLine="708"/>
        <w:spacing w:after="0" w:line="263" w:lineRule="auto"/>
        <w:rPr>
          <w:sz w:val="20"/>
          <w:szCs w:val="20"/>
          <w:color w:val="auto"/>
        </w:rPr>
      </w:pPr>
      <w:r>
        <w:rPr>
          <w:rFonts w:ascii="Times New Roman" w:cs="Times New Roman" w:eastAsia="Times New Roman" w:hAnsi="Times New Roman"/>
          <w:sz w:val="26"/>
          <w:szCs w:val="26"/>
          <w:color w:val="auto"/>
        </w:rPr>
        <w:t>10.8. Образы оригиналов бланков итогового сочинения (изложения) РЦОИ размещает на региональных серверах.</w:t>
      </w:r>
    </w:p>
    <w:p>
      <w:pPr>
        <w:spacing w:after="0" w:line="31"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6"/>
          <w:szCs w:val="26"/>
          <w:color w:val="auto"/>
        </w:rPr>
        <w:t>10.9.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w:t>
      </w:r>
    </w:p>
    <w:p>
      <w:pPr>
        <w:spacing w:after="0" w:line="200" w:lineRule="exact"/>
        <w:rPr>
          <w:sz w:val="20"/>
          <w:szCs w:val="20"/>
          <w:color w:val="auto"/>
        </w:rPr>
      </w:pPr>
    </w:p>
    <w:p>
      <w:pPr>
        <w:spacing w:after="0" w:line="295" w:lineRule="exact"/>
        <w:rPr>
          <w:sz w:val="20"/>
          <w:szCs w:val="20"/>
          <w:color w:val="auto"/>
        </w:rPr>
      </w:pPr>
    </w:p>
    <w:p>
      <w:pPr>
        <w:ind w:left="427" w:hanging="427"/>
        <w:spacing w:after="0"/>
        <w:tabs>
          <w:tab w:leader="none" w:pos="427" w:val="left"/>
        </w:tabs>
        <w:numPr>
          <w:ilvl w:val="0"/>
          <w:numId w:val="3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Повторный допуск к написанию итогового сочинения (изложения)</w:t>
      </w:r>
    </w:p>
    <w:p>
      <w:pPr>
        <w:spacing w:after="0" w:line="320" w:lineRule="exact"/>
        <w:rPr>
          <w:sz w:val="20"/>
          <w:szCs w:val="20"/>
          <w:color w:val="auto"/>
        </w:rPr>
      </w:pPr>
    </w:p>
    <w:p>
      <w:pPr>
        <w:jc w:val="both"/>
        <w:ind w:left="7" w:firstLine="708"/>
        <w:spacing w:after="0" w:line="270" w:lineRule="auto"/>
        <w:rPr>
          <w:sz w:val="20"/>
          <w:szCs w:val="20"/>
          <w:color w:val="auto"/>
        </w:rPr>
      </w:pPr>
      <w:r>
        <w:rPr>
          <w:rFonts w:ascii="Times New Roman" w:cs="Times New Roman" w:eastAsia="Times New Roman" w:hAnsi="Times New Roman"/>
          <w:sz w:val="26"/>
          <w:szCs w:val="26"/>
          <w:color w:val="auto"/>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pPr>
        <w:spacing w:after="0" w:line="24"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6"/>
          <w:szCs w:val="26"/>
          <w:color w:val="auto"/>
        </w:rPr>
        <w:t>обучающиеся XI (XII) классов, экстерны, получившие по итоговому сочинению (изложению) неудовлетворительный результат («незачет»);</w:t>
      </w:r>
    </w:p>
    <w:p>
      <w:pPr>
        <w:spacing w:after="0" w:line="29" w:lineRule="exact"/>
        <w:rPr>
          <w:sz w:val="20"/>
          <w:szCs w:val="20"/>
          <w:color w:val="auto"/>
        </w:rPr>
      </w:pPr>
    </w:p>
    <w:p>
      <w:pPr>
        <w:jc w:val="both"/>
        <w:ind w:left="7" w:firstLine="708"/>
        <w:spacing w:after="0" w:line="269" w:lineRule="auto"/>
        <w:rPr>
          <w:sz w:val="20"/>
          <w:szCs w:val="20"/>
          <w:color w:val="auto"/>
        </w:rPr>
      </w:pPr>
      <w:r>
        <w:rPr>
          <w:rFonts w:ascii="Times New Roman" w:cs="Times New Roman" w:eastAsia="Times New Roman" w:hAnsi="Times New Roman"/>
          <w:sz w:val="26"/>
          <w:szCs w:val="26"/>
          <w:color w:val="auto"/>
        </w:rPr>
        <w:t>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pPr>
        <w:spacing w:after="0" w:line="27" w:lineRule="exact"/>
        <w:rPr>
          <w:sz w:val="20"/>
          <w:szCs w:val="20"/>
          <w:color w:val="auto"/>
        </w:rPr>
      </w:pPr>
    </w:p>
    <w:p>
      <w:pPr>
        <w:jc w:val="both"/>
        <w:ind w:left="7" w:firstLine="708"/>
        <w:spacing w:after="0" w:line="269" w:lineRule="auto"/>
        <w:rPr>
          <w:sz w:val="20"/>
          <w:szCs w:val="20"/>
          <w:color w:val="auto"/>
        </w:rPr>
      </w:pPr>
      <w:r>
        <w:rPr>
          <w:rFonts w:ascii="Times New Roman" w:cs="Times New Roman" w:eastAsia="Times New Roman" w:hAnsi="Times New Roman"/>
          <w:sz w:val="26"/>
          <w:szCs w:val="26"/>
          <w:color w:val="auto"/>
        </w:rPr>
        <w:t>обучающиеся XI (XII) классов, экстерны и лица, перечисленные в п. 2.2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pPr>
        <w:spacing w:after="0" w:line="25" w:lineRule="exact"/>
        <w:rPr>
          <w:sz w:val="20"/>
          <w:szCs w:val="20"/>
          <w:color w:val="auto"/>
        </w:rPr>
      </w:pPr>
    </w:p>
    <w:p>
      <w:pPr>
        <w:jc w:val="both"/>
        <w:ind w:left="7" w:firstLine="708"/>
        <w:spacing w:after="0" w:line="265" w:lineRule="auto"/>
        <w:rPr>
          <w:sz w:val="20"/>
          <w:szCs w:val="20"/>
          <w:color w:val="auto"/>
        </w:rPr>
      </w:pPr>
      <w:r>
        <w:rPr>
          <w:rFonts w:ascii="Times New Roman" w:cs="Times New Roman" w:eastAsia="Times New Roman" w:hAnsi="Times New Roman"/>
          <w:sz w:val="26"/>
          <w:szCs w:val="26"/>
          <w:color w:val="auto"/>
        </w:rPr>
        <w:t>обучающиеся XI (XII) классов, экстерны и лица, перечисленные в п. 2.2 Рекомендаций, не завершившие написание итогового сочинения (изложения) по</w:t>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22</w:t>
      </w:r>
    </w:p>
    <w:p>
      <w:pPr>
        <w:sectPr>
          <w:pgSz w:w="11900" w:h="16838" w:orient="portrait"/>
          <w:cols w:equalWidth="0" w:num="1">
            <w:col w:w="10207"/>
          </w:cols>
          <w:pgMar w:left="1133" w:top="1137" w:right="566" w:bottom="125" w:gutter="0" w:footer="0" w:header="0"/>
        </w:sectPr>
      </w:pPr>
    </w:p>
    <w:p>
      <w:pPr>
        <w:jc w:val="both"/>
        <w:ind w:left="7"/>
        <w:spacing w:after="0" w:line="265" w:lineRule="auto"/>
        <w:rPr>
          <w:sz w:val="20"/>
          <w:szCs w:val="20"/>
          <w:color w:val="auto"/>
        </w:rPr>
      </w:pPr>
      <w:r>
        <w:rPr>
          <w:rFonts w:ascii="Times New Roman" w:cs="Times New Roman" w:eastAsia="Times New Roman" w:hAnsi="Times New Roman"/>
          <w:sz w:val="26"/>
          <w:szCs w:val="26"/>
          <w:color w:val="auto"/>
        </w:rPr>
        <w:t>уважительным причинам (болезнь или иные обстоятельства), подтвержденные документально.</w:t>
      </w:r>
    </w:p>
    <w:p>
      <w:pPr>
        <w:spacing w:after="0" w:line="29"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ГИА-11.</w:t>
      </w:r>
    </w:p>
    <w:p>
      <w:pPr>
        <w:spacing w:after="0" w:line="200" w:lineRule="exact"/>
        <w:rPr>
          <w:sz w:val="20"/>
          <w:szCs w:val="20"/>
          <w:color w:val="auto"/>
        </w:rPr>
      </w:pPr>
    </w:p>
    <w:p>
      <w:pPr>
        <w:spacing w:after="0" w:line="296" w:lineRule="exact"/>
        <w:rPr>
          <w:sz w:val="20"/>
          <w:szCs w:val="20"/>
          <w:color w:val="auto"/>
        </w:rPr>
      </w:pPr>
    </w:p>
    <w:p>
      <w:pPr>
        <w:ind w:left="427" w:hanging="427"/>
        <w:spacing w:after="0"/>
        <w:tabs>
          <w:tab w:leader="none" w:pos="427" w:val="left"/>
        </w:tabs>
        <w:numPr>
          <w:ilvl w:val="0"/>
          <w:numId w:val="39"/>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Проведение повторной проверки итогового сочинения (изложения)</w:t>
      </w:r>
    </w:p>
    <w:p>
      <w:pPr>
        <w:spacing w:after="0" w:line="322" w:lineRule="exact"/>
        <w:rPr>
          <w:rFonts w:ascii="Times New Roman" w:cs="Times New Roman" w:eastAsia="Times New Roman" w:hAnsi="Times New Roman"/>
          <w:sz w:val="28"/>
          <w:szCs w:val="28"/>
          <w:b w:val="1"/>
          <w:bCs w:val="1"/>
          <w:color w:val="auto"/>
        </w:rPr>
      </w:pPr>
    </w:p>
    <w:p>
      <w:pPr>
        <w:jc w:val="both"/>
        <w:ind w:left="7" w:firstLine="701"/>
        <w:spacing w:after="0" w:line="273" w:lineRule="auto"/>
        <w:tabs>
          <w:tab w:leader="none" w:pos="1102" w:val="left"/>
        </w:tabs>
        <w:numPr>
          <w:ilvl w:val="1"/>
          <w:numId w:val="3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 xml:space="preserve">целях предотвращения конфликта интересов и обеспечения объективного оценивания итогового сочинения (изложения) обучающимся XI (XII) классов, экстернам при получении </w:t>
      </w:r>
      <w:r>
        <w:rPr>
          <w:rFonts w:ascii="Times New Roman" w:cs="Times New Roman" w:eastAsia="Times New Roman" w:hAnsi="Times New Roman"/>
          <w:sz w:val="26"/>
          <w:szCs w:val="26"/>
          <w:b w:val="1"/>
          <w:bCs w:val="1"/>
          <w:color w:val="auto"/>
        </w:rPr>
        <w:t>повторного</w:t>
      </w:r>
      <w:r>
        <w:rPr>
          <w:rFonts w:ascii="Times New Roman" w:cs="Times New Roman" w:eastAsia="Times New Roman" w:hAnsi="Times New Roman"/>
          <w:sz w:val="26"/>
          <w:szCs w:val="26"/>
          <w:color w:val="auto"/>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ОИВ.</w:t>
      </w:r>
    </w:p>
    <w:p>
      <w:pPr>
        <w:spacing w:after="0" w:line="26" w:lineRule="exact"/>
        <w:rPr>
          <w:rFonts w:ascii="Times New Roman" w:cs="Times New Roman" w:eastAsia="Times New Roman" w:hAnsi="Times New Roman"/>
          <w:sz w:val="26"/>
          <w:szCs w:val="26"/>
          <w:color w:val="auto"/>
        </w:rPr>
      </w:pPr>
    </w:p>
    <w:p>
      <w:pPr>
        <w:jc w:val="both"/>
        <w:ind w:left="7" w:firstLine="708"/>
        <w:spacing w:after="0" w:line="269"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Порядок подачи такого заявления и организации повторной проверки итогового сочинения (изложения) указанной категории обучающихся XI (XII) классов, экстернов определяет ОИВ.</w:t>
      </w:r>
    </w:p>
    <w:p>
      <w:pPr>
        <w:spacing w:after="0" w:line="200" w:lineRule="exact"/>
        <w:rPr>
          <w:rFonts w:ascii="Times New Roman" w:cs="Times New Roman" w:eastAsia="Times New Roman" w:hAnsi="Times New Roman"/>
          <w:sz w:val="26"/>
          <w:szCs w:val="26"/>
          <w:color w:val="auto"/>
        </w:rPr>
      </w:pPr>
    </w:p>
    <w:p>
      <w:pPr>
        <w:spacing w:after="0" w:line="296" w:lineRule="exact"/>
        <w:rPr>
          <w:rFonts w:ascii="Times New Roman" w:cs="Times New Roman" w:eastAsia="Times New Roman" w:hAnsi="Times New Roman"/>
          <w:sz w:val="26"/>
          <w:szCs w:val="26"/>
          <w:color w:val="auto"/>
        </w:rPr>
      </w:pPr>
    </w:p>
    <w:p>
      <w:pPr>
        <w:ind w:left="427" w:hanging="427"/>
        <w:spacing w:after="0"/>
        <w:tabs>
          <w:tab w:leader="none" w:pos="427" w:val="left"/>
        </w:tabs>
        <w:numPr>
          <w:ilvl w:val="0"/>
          <w:numId w:val="39"/>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Срок действия итогового сочинения (изложения)</w:t>
      </w:r>
    </w:p>
    <w:p>
      <w:pPr>
        <w:spacing w:after="0" w:line="307"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Итоговое сочинение (изложение) как допуск к ГИА – бессрочно.</w:t>
      </w:r>
    </w:p>
    <w:p>
      <w:pPr>
        <w:spacing w:after="0" w:line="59"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Лица, перечисленные в пункте 2.2 Рекомендаций, могут участвовать в написании итогового сочинения, в том числе при наличии у них итогового сочинения прошлых лет.</w:t>
      </w:r>
    </w:p>
    <w:p>
      <w:pPr>
        <w:spacing w:after="0" w:line="25" w:lineRule="exact"/>
        <w:rPr>
          <w:sz w:val="20"/>
          <w:szCs w:val="20"/>
          <w:color w:val="auto"/>
        </w:rPr>
      </w:pPr>
    </w:p>
    <w:p>
      <w:pPr>
        <w:jc w:val="both"/>
        <w:ind w:left="7" w:firstLine="708"/>
        <w:spacing w:after="0" w:line="272" w:lineRule="auto"/>
        <w:rPr>
          <w:sz w:val="20"/>
          <w:szCs w:val="20"/>
          <w:color w:val="auto"/>
        </w:rPr>
      </w:pPr>
      <w:r>
        <w:rPr>
          <w:rFonts w:ascii="Times New Roman" w:cs="Times New Roman" w:eastAsia="Times New Roman" w:hAnsi="Times New Roman"/>
          <w:sz w:val="26"/>
          <w:szCs w:val="26"/>
          <w:color w:val="auto"/>
        </w:rPr>
        <w:t>Лица, перечисленные в пункте 2.2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23</w:t>
      </w:r>
    </w:p>
    <w:sectPr>
      <w:pgSz w:w="11900" w:h="16838" w:orient="portrait"/>
      <w:cols w:equalWidth="0" w:num="1">
        <w:col w:w="10207"/>
      </w:cols>
      <w:pgMar w:left="1133" w:top="1137" w:right="566" w:bottom="12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6A6"/>
    <w:multiLevelType w:val="hybridMultilevel"/>
    <w:lvl w:ilvl="0">
      <w:lvlJc w:val="left"/>
      <w:lvlText w:val="%1."/>
      <w:numFmt w:val="decimal"/>
      <w:start w:val="6"/>
    </w:lvl>
  </w:abstractNum>
  <w:abstractNum w:abstractNumId="1">
    <w:nsid w:val="701F"/>
    <w:multiLevelType w:val="hybridMultilevel"/>
    <w:lvl w:ilvl="0">
      <w:lvlJc w:val="left"/>
      <w:lvlText w:val="%1."/>
      <w:numFmt w:val="decimal"/>
      <w:start w:val="8"/>
    </w:lvl>
  </w:abstractNum>
  <w:abstractNum w:abstractNumId="2">
    <w:nsid w:val="5D03"/>
    <w:multiLevelType w:val="hybridMultilevel"/>
    <w:lvl w:ilvl="0">
      <w:lvlJc w:val="left"/>
      <w:lvlText w:val="%1."/>
      <w:numFmt w:val="decimal"/>
      <w:start w:val="1"/>
    </w:lvl>
  </w:abstractNum>
  <w:abstractNum w:abstractNumId="3">
    <w:nsid w:val="7A5A"/>
    <w:multiLevelType w:val="hybridMultilevel"/>
    <w:lvl w:ilvl="0">
      <w:lvlJc w:val="left"/>
      <w:lvlText w:val="%1."/>
      <w:numFmt w:val="decimal"/>
      <w:start w:val="2"/>
    </w:lvl>
  </w:abstractNum>
  <w:abstractNum w:abstractNumId="4">
    <w:nsid w:val="767D"/>
    <w:multiLevelType w:val="hybridMultilevel"/>
    <w:lvl w:ilvl="0">
      <w:lvlJc w:val="left"/>
      <w:lvlText w:val="и"/>
      <w:numFmt w:val="bullet"/>
      <w:start w:val="1"/>
    </w:lvl>
    <w:lvl w:ilvl="1">
      <w:lvlJc w:val="left"/>
      <w:lvlText w:val="%2."/>
      <w:numFmt w:val="decimal"/>
      <w:start w:val="3"/>
    </w:lvl>
  </w:abstractNum>
  <w:abstractNum w:abstractNumId="5">
    <w:nsid w:val="4509"/>
    <w:multiLevelType w:val="hybridMultilevel"/>
    <w:lvl w:ilvl="0">
      <w:lvlJc w:val="left"/>
      <w:lvlText w:val="в"/>
      <w:numFmt w:val="bullet"/>
      <w:start w:val="1"/>
    </w:lvl>
  </w:abstractNum>
  <w:abstractNum w:abstractNumId="6">
    <w:nsid w:val="1238"/>
    <w:multiLevelType w:val="hybridMultilevel"/>
    <w:lvl w:ilvl="0">
      <w:lvlJc w:val="left"/>
      <w:lvlText w:val="и"/>
      <w:numFmt w:val="bullet"/>
      <w:start w:val="1"/>
    </w:lvl>
  </w:abstractNum>
  <w:abstractNum w:abstractNumId="7">
    <w:nsid w:val="3B25"/>
    <w:multiLevelType w:val="hybridMultilevel"/>
    <w:lvl w:ilvl="0">
      <w:lvlJc w:val="left"/>
      <w:lvlText w:val="в"/>
      <w:numFmt w:val="bullet"/>
      <w:start w:val="1"/>
    </w:lvl>
  </w:abstractNum>
  <w:abstractNum w:abstractNumId="8">
    <w:nsid w:val="1E1F"/>
    <w:multiLevelType w:val="hybridMultilevel"/>
    <w:lvl w:ilvl="0">
      <w:lvlJc w:val="left"/>
      <w:lvlText w:val="в"/>
      <w:numFmt w:val="bullet"/>
      <w:start w:val="1"/>
    </w:lvl>
  </w:abstractNum>
  <w:abstractNum w:abstractNumId="9">
    <w:nsid w:val="6E5D"/>
    <w:multiLevelType w:val="hybridMultilevel"/>
    <w:lvl w:ilvl="0">
      <w:lvlJc w:val="left"/>
      <w:lvlText w:val="%1."/>
      <w:numFmt w:val="decimal"/>
      <w:start w:val="4"/>
    </w:lvl>
  </w:abstractNum>
  <w:abstractNum w:abstractNumId="10">
    <w:nsid w:val="1AD4"/>
    <w:multiLevelType w:val="hybridMultilevel"/>
    <w:lvl w:ilvl="0">
      <w:lvlJc w:val="left"/>
      <w:lvlText w:val="В"/>
      <w:numFmt w:val="bullet"/>
      <w:start w:val="1"/>
    </w:lvl>
  </w:abstractNum>
  <w:abstractNum w:abstractNumId="11">
    <w:nsid w:val="63CB"/>
    <w:multiLevelType w:val="hybridMultilevel"/>
    <w:lvl w:ilvl="0">
      <w:lvlJc w:val="left"/>
      <w:lvlText w:val="%1."/>
      <w:numFmt w:val="decimal"/>
      <w:start w:val="5"/>
    </w:lvl>
  </w:abstractNum>
  <w:abstractNum w:abstractNumId="12">
    <w:nsid w:val="6BFC"/>
    <w:multiLevelType w:val="hybridMultilevel"/>
    <w:lvl w:ilvl="0">
      <w:lvlJc w:val="left"/>
      <w:lvlText w:val="в"/>
      <w:numFmt w:val="bullet"/>
      <w:start w:val="1"/>
    </w:lvl>
  </w:abstractNum>
  <w:abstractNum w:abstractNumId="13">
    <w:nsid w:val="7F96"/>
    <w:multiLevelType w:val="hybridMultilevel"/>
    <w:lvl w:ilvl="0">
      <w:lvlJc w:val="left"/>
      <w:lvlText w:val="%1."/>
      <w:numFmt w:val="decimal"/>
      <w:start w:val="6"/>
    </w:lvl>
  </w:abstractNum>
  <w:abstractNum w:abstractNumId="14">
    <w:nsid w:val="7FF5"/>
    <w:multiLevelType w:val="hybridMultilevel"/>
    <w:lvl w:ilvl="0">
      <w:lvlJc w:val="left"/>
      <w:lvlText w:val="а"/>
      <w:numFmt w:val="bullet"/>
      <w:start w:val="1"/>
    </w:lvl>
  </w:abstractNum>
  <w:abstractNum w:abstractNumId="15">
    <w:nsid w:val="4E45"/>
    <w:multiLevelType w:val="hybridMultilevel"/>
    <w:lvl w:ilvl="0">
      <w:lvlJc w:val="left"/>
      <w:lvlText w:val="с"/>
      <w:numFmt w:val="bullet"/>
      <w:start w:val="1"/>
    </w:lvl>
  </w:abstractNum>
  <w:abstractNum w:abstractNumId="16">
    <w:nsid w:val="323B"/>
    <w:multiLevelType w:val="hybridMultilevel"/>
    <w:lvl w:ilvl="0">
      <w:lvlJc w:val="left"/>
      <w:lvlText w:val="%1."/>
      <w:numFmt w:val="decimal"/>
      <w:start w:val="7"/>
    </w:lvl>
  </w:abstractNum>
  <w:abstractNum w:abstractNumId="17">
    <w:nsid w:val="2213"/>
    <w:multiLevelType w:val="hybridMultilevel"/>
    <w:lvl w:ilvl="0">
      <w:lvlJc w:val="left"/>
      <w:lvlText w:val="в"/>
      <w:numFmt w:val="bullet"/>
      <w:start w:val="1"/>
    </w:lvl>
  </w:abstractNum>
  <w:abstractNum w:abstractNumId="18">
    <w:nsid w:val="260D"/>
    <w:multiLevelType w:val="hybridMultilevel"/>
    <w:lvl w:ilvl="0">
      <w:lvlJc w:val="left"/>
      <w:lvlText w:val="в"/>
      <w:numFmt w:val="bullet"/>
      <w:start w:val="1"/>
    </w:lvl>
    <w:lvl w:ilvl="1">
      <w:lvlJc w:val="left"/>
      <w:lvlText w:val="7.%2."/>
      <w:numFmt w:val="decimal"/>
      <w:start w:val="7"/>
    </w:lvl>
  </w:abstractNum>
  <w:abstractNum w:abstractNumId="19">
    <w:nsid w:val="6B89"/>
    <w:multiLevelType w:val="hybridMultilevel"/>
    <w:lvl w:ilvl="0">
      <w:lvlJc w:val="left"/>
      <w:lvlText w:val="в"/>
      <w:numFmt w:val="bullet"/>
      <w:start w:val="1"/>
    </w:lvl>
    <w:lvl w:ilvl="1">
      <w:lvlJc w:val="left"/>
      <w:lvlText w:val="%2"/>
      <w:numFmt w:val="decimal"/>
      <w:start w:val="1"/>
    </w:lvl>
  </w:abstractNum>
  <w:abstractNum w:abstractNumId="20">
    <w:nsid w:val="30A"/>
    <w:multiLevelType w:val="hybridMultilevel"/>
    <w:lvl w:ilvl="0">
      <w:lvlJc w:val="left"/>
      <w:lvlText w:val="о"/>
      <w:numFmt w:val="bullet"/>
      <w:start w:val="1"/>
    </w:lvl>
  </w:abstractNum>
  <w:abstractNum w:abstractNumId="21">
    <w:nsid w:val="301C"/>
    <w:multiLevelType w:val="hybridMultilevel"/>
    <w:lvl w:ilvl="0">
      <w:lvlJc w:val="left"/>
      <w:lvlText w:val="в"/>
      <w:numFmt w:val="bullet"/>
      <w:start w:val="1"/>
    </w:lvl>
    <w:lvl w:ilvl="1">
      <w:lvlJc w:val="left"/>
      <w:lvlText w:val="В"/>
      <w:numFmt w:val="bullet"/>
      <w:start w:val="1"/>
    </w:lvl>
  </w:abstractNum>
  <w:abstractNum w:abstractNumId="22">
    <w:nsid w:val="BDB"/>
    <w:multiLevelType w:val="hybridMultilevel"/>
    <w:lvl w:ilvl="0">
      <w:lvlJc w:val="left"/>
      <w:lvlText w:val="%1"/>
      <w:numFmt w:val="decimal"/>
      <w:start w:val="5"/>
    </w:lvl>
  </w:abstractNum>
  <w:abstractNum w:abstractNumId="23">
    <w:nsid w:val="56AE"/>
    <w:multiLevelType w:val="hybridMultilevel"/>
    <w:lvl w:ilvl="0">
      <w:lvlJc w:val="left"/>
      <w:lvlText w:val="%1."/>
      <w:numFmt w:val="decimal"/>
      <w:start w:val="8"/>
    </w:lvl>
  </w:abstractNum>
  <w:abstractNum w:abstractNumId="24">
    <w:nsid w:val="732"/>
    <w:multiLevelType w:val="hybridMultilevel"/>
    <w:lvl w:ilvl="0">
      <w:lvlJc w:val="left"/>
      <w:lvlText w:val="в"/>
      <w:numFmt w:val="bullet"/>
      <w:start w:val="1"/>
    </w:lvl>
  </w:abstractNum>
  <w:abstractNum w:abstractNumId="25">
    <w:nsid w:val="120"/>
    <w:multiLevelType w:val="hybridMultilevel"/>
    <w:lvl w:ilvl="0">
      <w:lvlJc w:val="left"/>
      <w:lvlText w:val="и"/>
      <w:numFmt w:val="bullet"/>
      <w:start w:val="1"/>
    </w:lvl>
  </w:abstractNum>
  <w:abstractNum w:abstractNumId="26">
    <w:nsid w:val="759A"/>
    <w:multiLevelType w:val="hybridMultilevel"/>
    <w:lvl w:ilvl="0">
      <w:lvlJc w:val="left"/>
      <w:lvlText w:val="%1"/>
      <w:numFmt w:val="decimal"/>
      <w:start w:val="6"/>
    </w:lvl>
  </w:abstractNum>
  <w:abstractNum w:abstractNumId="27">
    <w:nsid w:val="2350"/>
    <w:multiLevelType w:val="hybridMultilevel"/>
    <w:lvl w:ilvl="0">
      <w:lvlJc w:val="left"/>
      <w:lvlText w:val="с"/>
      <w:numFmt w:val="bullet"/>
      <w:start w:val="1"/>
    </w:lvl>
  </w:abstractNum>
  <w:abstractNum w:abstractNumId="28">
    <w:nsid w:val="22EE"/>
    <w:multiLevelType w:val="hybridMultilevel"/>
    <w:lvl w:ilvl="0">
      <w:lvlJc w:val="left"/>
      <w:lvlText w:val="%1"/>
      <w:numFmt w:val="decimal"/>
      <w:start w:val="18"/>
    </w:lvl>
  </w:abstractNum>
  <w:abstractNum w:abstractNumId="29">
    <w:nsid w:val="4B40"/>
    <w:multiLevelType w:val="hybridMultilevel"/>
    <w:lvl w:ilvl="0">
      <w:lvlJc w:val="left"/>
      <w:lvlText w:val="%1."/>
      <w:numFmt w:val="decimal"/>
      <w:start w:val="8"/>
    </w:lvl>
    <w:lvl w:ilvl="1">
      <w:lvlJc w:val="left"/>
      <w:lvlText w:val="В"/>
      <w:numFmt w:val="bullet"/>
      <w:start w:val="1"/>
    </w:lvl>
  </w:abstractNum>
  <w:abstractNum w:abstractNumId="30">
    <w:nsid w:val="5878"/>
    <w:multiLevelType w:val="hybridMultilevel"/>
    <w:lvl w:ilvl="0">
      <w:lvlJc w:val="left"/>
      <w:lvlText w:val="в"/>
      <w:numFmt w:val="bullet"/>
      <w:start w:val="1"/>
    </w:lvl>
  </w:abstractNum>
  <w:abstractNum w:abstractNumId="31">
    <w:nsid w:val="6B36"/>
    <w:multiLevelType w:val="hybridMultilevel"/>
    <w:lvl w:ilvl="0">
      <w:lvlJc w:val="left"/>
      <w:lvlText w:val="и"/>
      <w:numFmt w:val="bullet"/>
      <w:start w:val="1"/>
    </w:lvl>
    <w:lvl w:ilvl="1">
      <w:lvlJc w:val="left"/>
      <w:lvlText w:val="%2"/>
      <w:numFmt w:val="decimal"/>
      <w:start w:val="7"/>
    </w:lvl>
  </w:abstractNum>
  <w:abstractNum w:abstractNumId="32">
    <w:nsid w:val="5CFD"/>
    <w:multiLevelType w:val="hybridMultilevel"/>
    <w:lvl w:ilvl="0">
      <w:lvlJc w:val="left"/>
      <w:lvlText w:val="№"/>
      <w:numFmt w:val="bullet"/>
      <w:start w:val="1"/>
    </w:lvl>
  </w:abstractNum>
  <w:abstractNum w:abstractNumId="33">
    <w:nsid w:val="3E12"/>
    <w:multiLevelType w:val="hybridMultilevel"/>
    <w:lvl w:ilvl="0">
      <w:lvlJc w:val="left"/>
      <w:lvlText w:val="и"/>
      <w:numFmt w:val="bullet"/>
      <w:start w:val="1"/>
    </w:lvl>
    <w:lvl w:ilvl="1">
      <w:lvlJc w:val="left"/>
      <w:lvlText w:val="В"/>
      <w:numFmt w:val="bullet"/>
      <w:start w:val="1"/>
    </w:lvl>
  </w:abstractNum>
  <w:abstractNum w:abstractNumId="34">
    <w:nsid w:val="1A49"/>
    <w:multiLevelType w:val="hybridMultilevel"/>
    <w:lvl w:ilvl="0">
      <w:lvlJc w:val="left"/>
      <w:lvlText w:val="%1"/>
      <w:numFmt w:val="decimal"/>
      <w:start w:val="8"/>
    </w:lvl>
  </w:abstractNum>
  <w:abstractNum w:abstractNumId="35">
    <w:nsid w:val="5F32"/>
    <w:multiLevelType w:val="hybridMultilevel"/>
    <w:lvl w:ilvl="0">
      <w:lvlJc w:val="left"/>
      <w:lvlText w:val="%1."/>
      <w:numFmt w:val="decimal"/>
      <w:start w:val="10"/>
    </w:lvl>
  </w:abstractNum>
  <w:abstractNum w:abstractNumId="36">
    <w:nsid w:val="3BF6"/>
    <w:multiLevelType w:val="hybridMultilevel"/>
    <w:lvl w:ilvl="0">
      <w:lvlJc w:val="left"/>
      <w:lvlText w:val="в"/>
      <w:numFmt w:val="bullet"/>
      <w:start w:val="1"/>
    </w:lvl>
  </w:abstractNum>
  <w:abstractNum w:abstractNumId="37">
    <w:nsid w:val="3A9E"/>
    <w:multiLevelType w:val="hybridMultilevel"/>
    <w:lvl w:ilvl="0">
      <w:lvlJc w:val="left"/>
      <w:lvlText w:val="%1."/>
      <w:numFmt w:val="decimal"/>
      <w:start w:val="11"/>
    </w:lvl>
  </w:abstractNum>
  <w:abstractNum w:abstractNumId="38">
    <w:nsid w:val="797D"/>
    <w:multiLevelType w:val="hybridMultilevel"/>
    <w:lvl w:ilvl="0">
      <w:lvlJc w:val="left"/>
      <w:lvlText w:val="%1."/>
      <w:numFmt w:val="decimal"/>
      <w:start w:val="12"/>
    </w:lvl>
    <w:lvl w:ilvl="1">
      <w:lvlJc w:val="left"/>
      <w:lvlText w:val="В"/>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2019-11-11T12:10:22Z</dcterms:created>
  <dcterms:modified xsi:type="dcterms:W3CDTF">2019-11-11T12:10:22Z</dcterms:modified>
</cp:coreProperties>
</file>

<file path=docProps/custom.xml><?xml version="1.0" encoding="utf-8"?>
<Properties xmlns:vt="http://schemas.openxmlformats.org/officeDocument/2006/docPropsVTypes" xmlns="http://schemas.openxmlformats.org/officeDocument/2006/custom-properties"/>
</file>